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B06567" w14:textId="77777777" w:rsidR="0025211D" w:rsidRPr="00203BEC" w:rsidRDefault="0025211D" w:rsidP="00DF64C1">
      <w:pPr>
        <w:tabs>
          <w:tab w:val="right" w:pos="4392"/>
        </w:tabs>
        <w:spacing w:line="276" w:lineRule="auto"/>
        <w:ind w:firstLine="0"/>
        <w:jc w:val="center"/>
        <w:rPr>
          <w:rFonts w:cs="B Nazanin"/>
          <w:color w:val="AEAAAA" w:themeColor="background2" w:themeShade="BF"/>
          <w:sz w:val="28"/>
          <w:rtl/>
          <w:lang w:bidi="fa-IR"/>
        </w:rPr>
      </w:pPr>
      <w:r w:rsidRPr="00203BEC">
        <w:rPr>
          <w:rFonts w:cs="B Nazanin"/>
          <w:color w:val="AEAAAA" w:themeColor="background2" w:themeShade="BF"/>
          <w:sz w:val="28"/>
          <w:rtl/>
          <w:lang w:bidi="fa-IR"/>
        </w:rPr>
        <w:t>-----</w:t>
      </w:r>
      <w:r w:rsidRPr="00203BEC">
        <w:rPr>
          <w:rFonts w:cs="B Nazanin"/>
          <w:color w:val="AEAAAA" w:themeColor="background2" w:themeShade="BF"/>
          <w:sz w:val="28"/>
          <w:lang w:bidi="fa-IR"/>
        </w:rPr>
        <w:t>A Line space with Times New Roman 12 font</w:t>
      </w:r>
      <w:r w:rsidRPr="00203BEC">
        <w:rPr>
          <w:rFonts w:cs="B Nazanin"/>
          <w:color w:val="AEAAAA" w:themeColor="background2" w:themeShade="BF"/>
          <w:sz w:val="28"/>
          <w:rtl/>
          <w:lang w:bidi="fa-IR"/>
        </w:rPr>
        <w:t xml:space="preserve"> -----</w:t>
      </w:r>
      <w:r w:rsidR="00B43EE2" w:rsidRPr="00203BEC">
        <w:rPr>
          <w:rFonts w:cs="B Nazanin" w:hint="cs"/>
          <w:color w:val="AEAAAA" w:themeColor="background2" w:themeShade="BF"/>
          <w:sz w:val="28"/>
          <w:rtl/>
          <w:lang w:bidi="fa-IR"/>
        </w:rPr>
        <w:t xml:space="preserve"> </w:t>
      </w:r>
    </w:p>
    <w:p w14:paraId="6E2EE93F" w14:textId="77777777" w:rsidR="00B43EE2" w:rsidRPr="00203BEC" w:rsidRDefault="0025211D" w:rsidP="009E1969">
      <w:pPr>
        <w:tabs>
          <w:tab w:val="left" w:pos="443"/>
          <w:tab w:val="center" w:pos="4819"/>
        </w:tabs>
        <w:spacing w:line="276" w:lineRule="auto"/>
        <w:ind w:firstLine="0"/>
        <w:jc w:val="center"/>
        <w:rPr>
          <w:rFonts w:cs="B Nazanin"/>
          <w:color w:val="AEAAAA" w:themeColor="background2" w:themeShade="BF"/>
          <w:sz w:val="28"/>
          <w:rtl/>
          <w:lang w:bidi="fa-IR"/>
        </w:rPr>
      </w:pPr>
      <w:r w:rsidRPr="00203BEC">
        <w:rPr>
          <w:rFonts w:cs="B Nazanin"/>
          <w:color w:val="AEAAAA" w:themeColor="background2" w:themeShade="BF"/>
          <w:sz w:val="28"/>
          <w:rtl/>
          <w:lang w:bidi="fa-IR"/>
        </w:rPr>
        <w:t>-----</w:t>
      </w:r>
      <w:r w:rsidRPr="00203BEC">
        <w:rPr>
          <w:rFonts w:cs="B Nazanin"/>
          <w:color w:val="AEAAAA" w:themeColor="background2" w:themeShade="BF"/>
          <w:sz w:val="28"/>
          <w:lang w:bidi="fa-IR"/>
        </w:rPr>
        <w:t>A Line space with Times New Roman 12 font</w:t>
      </w:r>
      <w:r w:rsidRPr="00203BEC">
        <w:rPr>
          <w:rFonts w:cs="B Nazanin"/>
          <w:color w:val="AEAAAA" w:themeColor="background2" w:themeShade="BF"/>
          <w:sz w:val="28"/>
          <w:rtl/>
          <w:lang w:bidi="fa-IR"/>
        </w:rPr>
        <w:t xml:space="preserve"> -----</w:t>
      </w:r>
    </w:p>
    <w:p w14:paraId="0BFBD491" w14:textId="3FBF99C9" w:rsidR="00964111" w:rsidRPr="009E42CE" w:rsidRDefault="004B6B5D" w:rsidP="009E1969">
      <w:pPr>
        <w:bidi w:val="0"/>
        <w:spacing w:line="276" w:lineRule="auto"/>
        <w:ind w:firstLine="0"/>
        <w:jc w:val="center"/>
        <w:rPr>
          <w:rFonts w:cs="B Nazanin"/>
          <w:b/>
          <w:bCs/>
          <w:color w:val="C00000"/>
          <w:sz w:val="52"/>
          <w:szCs w:val="52"/>
          <w:lang w:bidi="fa-IR"/>
        </w:rPr>
      </w:pPr>
      <w:r w:rsidRPr="009E42CE">
        <w:rPr>
          <w:rFonts w:cs="B Nazanin"/>
          <w:b/>
          <w:bCs/>
          <w:color w:val="C00000"/>
          <w:sz w:val="52"/>
          <w:szCs w:val="52"/>
          <w:lang w:bidi="fa-IR"/>
        </w:rPr>
        <w:t>Guide</w:t>
      </w:r>
      <w:r w:rsidR="00964111" w:rsidRPr="009E42CE">
        <w:rPr>
          <w:rFonts w:cs="B Nazanin"/>
          <w:b/>
          <w:bCs/>
          <w:color w:val="C00000"/>
          <w:sz w:val="52"/>
          <w:szCs w:val="52"/>
          <w:lang w:bidi="fa-IR"/>
        </w:rPr>
        <w:t xml:space="preserve"> </w:t>
      </w:r>
      <w:r w:rsidRPr="009E42CE">
        <w:rPr>
          <w:rFonts w:cs="B Nazanin"/>
          <w:b/>
          <w:bCs/>
          <w:color w:val="C00000"/>
          <w:sz w:val="52"/>
          <w:szCs w:val="52"/>
          <w:lang w:bidi="fa-IR"/>
        </w:rPr>
        <w:t>for</w:t>
      </w:r>
      <w:r w:rsidR="00964111" w:rsidRPr="009E42CE">
        <w:rPr>
          <w:rFonts w:cs="B Nazanin"/>
          <w:b/>
          <w:bCs/>
          <w:color w:val="C00000"/>
          <w:sz w:val="52"/>
          <w:szCs w:val="52"/>
          <w:lang w:bidi="fa-IR"/>
        </w:rPr>
        <w:t xml:space="preserve"> </w:t>
      </w:r>
      <w:r w:rsidRPr="009E42CE">
        <w:rPr>
          <w:rFonts w:cs="B Nazanin"/>
          <w:b/>
          <w:bCs/>
          <w:color w:val="C00000"/>
          <w:sz w:val="52"/>
          <w:szCs w:val="52"/>
          <w:lang w:bidi="fa-IR"/>
        </w:rPr>
        <w:t>A</w:t>
      </w:r>
      <w:r w:rsidR="00964111" w:rsidRPr="009E42CE">
        <w:rPr>
          <w:rFonts w:cs="B Nazanin"/>
          <w:b/>
          <w:bCs/>
          <w:color w:val="C00000"/>
          <w:sz w:val="52"/>
          <w:szCs w:val="52"/>
          <w:lang w:bidi="fa-IR"/>
        </w:rPr>
        <w:t>uthors</w:t>
      </w:r>
    </w:p>
    <w:p w14:paraId="4047DF97" w14:textId="5901B4DD" w:rsidR="005439AA" w:rsidRPr="0044505C" w:rsidRDefault="00CC066D" w:rsidP="00964111">
      <w:pPr>
        <w:bidi w:val="0"/>
        <w:spacing w:line="276" w:lineRule="auto"/>
        <w:ind w:firstLine="0"/>
        <w:jc w:val="center"/>
        <w:rPr>
          <w:rFonts w:cs="B Nazanin"/>
          <w:b/>
          <w:bCs/>
          <w:sz w:val="26"/>
          <w:szCs w:val="26"/>
          <w:lang w:bidi="fa-IR"/>
        </w:rPr>
      </w:pPr>
      <w:r w:rsidRPr="0044505C">
        <w:rPr>
          <w:rFonts w:cs="B Nazanin"/>
          <w:b/>
          <w:bCs/>
          <w:sz w:val="26"/>
          <w:szCs w:val="26"/>
          <w:lang w:bidi="fa-IR"/>
        </w:rPr>
        <w:t>Title</w:t>
      </w:r>
      <w:r w:rsidR="00964111" w:rsidRPr="0044505C">
        <w:rPr>
          <w:rFonts w:cs="B Nazanin"/>
          <w:b/>
          <w:bCs/>
          <w:sz w:val="26"/>
          <w:szCs w:val="26"/>
          <w:lang w:bidi="fa-IR"/>
        </w:rPr>
        <w:t xml:space="preserve"> (</w:t>
      </w:r>
      <w:r w:rsidR="0044505C" w:rsidRPr="0044505C">
        <w:rPr>
          <w:rFonts w:cs="B Nazanin"/>
          <w:b/>
          <w:bCs/>
          <w:sz w:val="26"/>
          <w:szCs w:val="26"/>
          <w:lang w:bidi="fa-IR"/>
        </w:rPr>
        <w:t>Comprehensive</w:t>
      </w:r>
      <w:r w:rsidR="005439AA" w:rsidRPr="0044505C">
        <w:rPr>
          <w:rFonts w:cs="B Nazanin"/>
          <w:b/>
          <w:bCs/>
          <w:sz w:val="26"/>
          <w:szCs w:val="26"/>
          <w:lang w:bidi="fa-IR"/>
        </w:rPr>
        <w:t xml:space="preserve"> and informative</w:t>
      </w:r>
      <w:r w:rsidR="0044505C" w:rsidRPr="0044505C">
        <w:rPr>
          <w:rFonts w:cs="B Nazanin"/>
          <w:b/>
          <w:bCs/>
          <w:sz w:val="26"/>
          <w:szCs w:val="26"/>
          <w:lang w:bidi="fa-IR"/>
        </w:rPr>
        <w:t xml:space="preserve"> </w:t>
      </w:r>
      <w:r w:rsidR="000808A4">
        <w:rPr>
          <w:rFonts w:cs="B Nazanin"/>
          <w:b/>
          <w:bCs/>
          <w:sz w:val="26"/>
          <w:szCs w:val="26"/>
          <w:lang w:bidi="fa-IR"/>
        </w:rPr>
        <w:t>and must be</w:t>
      </w:r>
      <w:r w:rsidR="0044505C" w:rsidRPr="0044505C">
        <w:rPr>
          <w:rFonts w:cs="B Nazanin"/>
          <w:b/>
          <w:bCs/>
          <w:sz w:val="26"/>
          <w:szCs w:val="26"/>
          <w:lang w:bidi="fa-IR"/>
        </w:rPr>
        <w:t xml:space="preserve"> a </w:t>
      </w:r>
      <w:r w:rsidR="0044505C" w:rsidRPr="0044505C">
        <w:rPr>
          <w:rFonts w:asciiTheme="majorBidi" w:hAnsiTheme="majorBidi" w:cstheme="majorBidi"/>
          <w:b/>
          <w:bCs/>
          <w:sz w:val="26"/>
          <w:szCs w:val="26"/>
          <w:lang w:bidi="fa-IR"/>
        </w:rPr>
        <w:t xml:space="preserve">maximum of </w:t>
      </w:r>
      <w:r w:rsidR="0044505C">
        <w:rPr>
          <w:rFonts w:cs="B Nazanin"/>
          <w:b/>
          <w:bCs/>
          <w:sz w:val="26"/>
          <w:szCs w:val="26"/>
          <w:lang w:bidi="fa-IR"/>
        </w:rPr>
        <w:t>20</w:t>
      </w:r>
      <w:r w:rsidR="0044505C" w:rsidRPr="0044505C">
        <w:rPr>
          <w:rFonts w:cs="B Nazanin"/>
          <w:b/>
          <w:bCs/>
          <w:sz w:val="26"/>
          <w:szCs w:val="26"/>
          <w:lang w:bidi="fa-IR"/>
        </w:rPr>
        <w:t xml:space="preserve"> words</w:t>
      </w:r>
      <w:r w:rsidR="00964111" w:rsidRPr="0044505C">
        <w:rPr>
          <w:rFonts w:cs="B Nazanin"/>
          <w:b/>
          <w:bCs/>
          <w:sz w:val="26"/>
          <w:szCs w:val="26"/>
          <w:lang w:bidi="fa-IR"/>
        </w:rPr>
        <w:t xml:space="preserve">; </w:t>
      </w:r>
      <w:r w:rsidR="006634C4" w:rsidRPr="0044505C">
        <w:rPr>
          <w:rFonts w:cs="B Nazanin"/>
          <w:b/>
          <w:bCs/>
          <w:sz w:val="26"/>
          <w:szCs w:val="26"/>
          <w:lang w:bidi="fa-IR"/>
        </w:rPr>
        <w:t>Times New Roman</w:t>
      </w:r>
      <w:r w:rsidR="005C78BE" w:rsidRPr="0044505C">
        <w:rPr>
          <w:rFonts w:cs="B Nazanin"/>
          <w:b/>
          <w:bCs/>
          <w:sz w:val="26"/>
          <w:szCs w:val="26"/>
          <w:lang w:bidi="fa-IR"/>
        </w:rPr>
        <w:t xml:space="preserve"> </w:t>
      </w:r>
      <w:r w:rsidR="00F65B5C" w:rsidRPr="0044505C">
        <w:rPr>
          <w:rFonts w:cs="B Nazanin"/>
          <w:b/>
          <w:bCs/>
          <w:sz w:val="26"/>
          <w:szCs w:val="26"/>
          <w:lang w:bidi="fa-IR"/>
        </w:rPr>
        <w:t xml:space="preserve">Bold, size </w:t>
      </w:r>
      <w:r w:rsidR="00964111" w:rsidRPr="0044505C">
        <w:rPr>
          <w:rFonts w:cs="B Nazanin"/>
          <w:b/>
          <w:bCs/>
          <w:sz w:val="26"/>
          <w:szCs w:val="26"/>
          <w:lang w:bidi="fa-IR"/>
        </w:rPr>
        <w:t>13</w:t>
      </w:r>
      <w:r w:rsidR="006634C4" w:rsidRPr="0044505C">
        <w:rPr>
          <w:rFonts w:cs="B Nazanin"/>
          <w:b/>
          <w:bCs/>
          <w:sz w:val="26"/>
          <w:szCs w:val="26"/>
          <w:lang w:bidi="fa-IR"/>
        </w:rPr>
        <w:t>)</w:t>
      </w:r>
    </w:p>
    <w:p w14:paraId="205970BC" w14:textId="77777777" w:rsidR="0025211D" w:rsidRPr="00203BEC" w:rsidRDefault="0025211D" w:rsidP="009E1969">
      <w:pPr>
        <w:tabs>
          <w:tab w:val="left" w:pos="443"/>
          <w:tab w:val="center" w:pos="4819"/>
        </w:tabs>
        <w:spacing w:line="276" w:lineRule="auto"/>
        <w:ind w:firstLine="0"/>
        <w:jc w:val="center"/>
        <w:rPr>
          <w:rFonts w:cs="B Nazanin"/>
          <w:color w:val="AEAAAA" w:themeColor="background2" w:themeShade="BF"/>
          <w:sz w:val="28"/>
          <w:lang w:bidi="fa-IR"/>
        </w:rPr>
      </w:pPr>
      <w:r w:rsidRPr="00203BEC">
        <w:rPr>
          <w:rFonts w:cs="B Nazanin"/>
          <w:color w:val="AEAAAA" w:themeColor="background2" w:themeShade="BF"/>
          <w:sz w:val="28"/>
          <w:rtl/>
          <w:lang w:bidi="fa-IR"/>
        </w:rPr>
        <w:t>-----</w:t>
      </w:r>
      <w:r w:rsidR="00642348">
        <w:rPr>
          <w:rFonts w:cs="B Nazanin"/>
          <w:color w:val="AEAAAA" w:themeColor="background2" w:themeShade="BF"/>
          <w:sz w:val="28"/>
          <w:lang w:bidi="fa-IR"/>
        </w:rPr>
        <w:t>A Line space (</w:t>
      </w:r>
      <w:r w:rsidRPr="00203BEC">
        <w:rPr>
          <w:rFonts w:cs="B Nazanin"/>
          <w:color w:val="AEAAAA" w:themeColor="background2" w:themeShade="BF"/>
          <w:sz w:val="28"/>
          <w:lang w:bidi="fa-IR"/>
        </w:rPr>
        <w:t>Times New Roman 12</w:t>
      </w:r>
      <w:r w:rsidR="00642348">
        <w:rPr>
          <w:rFonts w:cs="B Nazanin"/>
          <w:color w:val="AEAAAA" w:themeColor="background2" w:themeShade="BF"/>
          <w:sz w:val="28"/>
          <w:lang w:bidi="fa-IR"/>
        </w:rPr>
        <w:t>)</w:t>
      </w:r>
      <w:r w:rsidRPr="00203BEC">
        <w:rPr>
          <w:rFonts w:cs="B Nazanin"/>
          <w:color w:val="AEAAAA" w:themeColor="background2" w:themeShade="BF"/>
          <w:sz w:val="28"/>
          <w:lang w:bidi="fa-IR"/>
        </w:rPr>
        <w:t xml:space="preserve"> </w:t>
      </w:r>
      <w:r w:rsidRPr="00203BEC">
        <w:rPr>
          <w:rFonts w:cs="B Nazanin"/>
          <w:color w:val="AEAAAA" w:themeColor="background2" w:themeShade="BF"/>
          <w:sz w:val="28"/>
          <w:rtl/>
          <w:lang w:bidi="fa-IR"/>
        </w:rPr>
        <w:t>-----</w:t>
      </w:r>
    </w:p>
    <w:p w14:paraId="22469DB6" w14:textId="18E5F8CE" w:rsidR="00762AA8" w:rsidRPr="00344C0E" w:rsidRDefault="00752A55" w:rsidP="009E1969">
      <w:pPr>
        <w:bidi w:val="0"/>
        <w:spacing w:line="276" w:lineRule="auto"/>
        <w:ind w:firstLine="0"/>
        <w:jc w:val="center"/>
        <w:rPr>
          <w:rFonts w:cs="B Nazanin"/>
          <w:color w:val="000000" w:themeColor="text1"/>
          <w:szCs w:val="24"/>
          <w:rtl/>
          <w:lang w:bidi="fa-IR"/>
        </w:rPr>
      </w:pPr>
      <w:r w:rsidRPr="00344C0E">
        <w:rPr>
          <w:rFonts w:cs="B Nazanin"/>
          <w:color w:val="000000" w:themeColor="text1"/>
          <w:szCs w:val="24"/>
          <w:lang w:bidi="fa-IR"/>
        </w:rPr>
        <w:t xml:space="preserve">Author </w:t>
      </w:r>
      <w:r w:rsidR="00F65B5C">
        <w:rPr>
          <w:rFonts w:cs="B Nazanin"/>
          <w:color w:val="000000" w:themeColor="text1"/>
          <w:szCs w:val="24"/>
          <w:lang w:bidi="fa-IR"/>
        </w:rPr>
        <w:t xml:space="preserve">full </w:t>
      </w:r>
      <w:r w:rsidRPr="00344C0E">
        <w:rPr>
          <w:rFonts w:cs="B Nazanin"/>
          <w:color w:val="000000" w:themeColor="text1"/>
          <w:szCs w:val="24"/>
          <w:lang w:bidi="fa-IR"/>
        </w:rPr>
        <w:t>name</w:t>
      </w:r>
      <w:r w:rsidRPr="00344C0E">
        <w:rPr>
          <w:rFonts w:cs="B Nazanin"/>
          <w:color w:val="000000" w:themeColor="text1"/>
          <w:szCs w:val="24"/>
          <w:vertAlign w:val="superscript"/>
          <w:lang w:bidi="fa-IR"/>
        </w:rPr>
        <w:t>1</w:t>
      </w:r>
      <w:r w:rsidRPr="00344C0E">
        <w:rPr>
          <w:rFonts w:cs="B Nazanin"/>
          <w:color w:val="000000" w:themeColor="text1"/>
          <w:szCs w:val="24"/>
          <w:lang w:bidi="fa-IR"/>
        </w:rPr>
        <w:t xml:space="preserve">, Author </w:t>
      </w:r>
      <w:r w:rsidR="00F65B5C">
        <w:rPr>
          <w:rFonts w:cs="B Nazanin"/>
          <w:color w:val="000000" w:themeColor="text1"/>
          <w:szCs w:val="24"/>
          <w:lang w:bidi="fa-IR"/>
        </w:rPr>
        <w:t xml:space="preserve">full </w:t>
      </w:r>
      <w:r w:rsidRPr="00344C0E">
        <w:rPr>
          <w:rFonts w:cs="B Nazanin"/>
          <w:color w:val="000000" w:themeColor="text1"/>
          <w:szCs w:val="24"/>
          <w:lang w:bidi="fa-IR"/>
        </w:rPr>
        <w:t>name</w:t>
      </w:r>
      <w:r w:rsidRPr="00344C0E">
        <w:rPr>
          <w:rFonts w:cs="B Nazanin"/>
          <w:color w:val="000000" w:themeColor="text1"/>
          <w:szCs w:val="24"/>
          <w:vertAlign w:val="superscript"/>
          <w:lang w:bidi="fa-IR"/>
        </w:rPr>
        <w:t>2*</w:t>
      </w:r>
      <w:r w:rsidR="00203BEC" w:rsidRPr="00344C0E">
        <w:rPr>
          <w:rFonts w:cs="B Nazanin"/>
          <w:color w:val="000000" w:themeColor="text1"/>
          <w:szCs w:val="24"/>
          <w:lang w:bidi="fa-IR"/>
        </w:rPr>
        <w:t xml:space="preserve">, Author </w:t>
      </w:r>
      <w:r w:rsidR="00F65B5C">
        <w:rPr>
          <w:rFonts w:cs="B Nazanin"/>
          <w:color w:val="000000" w:themeColor="text1"/>
          <w:szCs w:val="24"/>
          <w:lang w:bidi="fa-IR"/>
        </w:rPr>
        <w:t xml:space="preserve">full </w:t>
      </w:r>
      <w:r w:rsidR="00203BEC" w:rsidRPr="00344C0E">
        <w:rPr>
          <w:rFonts w:cs="B Nazanin"/>
          <w:color w:val="000000" w:themeColor="text1"/>
          <w:szCs w:val="24"/>
          <w:lang w:bidi="fa-IR"/>
        </w:rPr>
        <w:t>name</w:t>
      </w:r>
      <w:r w:rsidR="00203BEC" w:rsidRPr="00344C0E">
        <w:rPr>
          <w:rFonts w:cs="B Nazanin"/>
          <w:color w:val="000000" w:themeColor="text1"/>
          <w:szCs w:val="24"/>
          <w:vertAlign w:val="superscript"/>
          <w:lang w:bidi="fa-IR"/>
        </w:rPr>
        <w:t xml:space="preserve">3 </w:t>
      </w:r>
      <w:r w:rsidR="00203BEC" w:rsidRPr="00344C0E">
        <w:rPr>
          <w:rFonts w:cs="B Nazanin"/>
          <w:color w:val="000000" w:themeColor="text1"/>
          <w:szCs w:val="24"/>
          <w:lang w:bidi="fa-IR"/>
        </w:rPr>
        <w:t>(Times New Roman</w:t>
      </w:r>
      <w:r w:rsidR="00F65B5C">
        <w:rPr>
          <w:rFonts w:cs="B Nazanin"/>
          <w:color w:val="000000" w:themeColor="text1"/>
          <w:szCs w:val="24"/>
          <w:lang w:bidi="fa-IR"/>
        </w:rPr>
        <w:t xml:space="preserve">, size </w:t>
      </w:r>
      <w:r w:rsidR="00203BEC" w:rsidRPr="00344C0E">
        <w:rPr>
          <w:rFonts w:cs="B Nazanin"/>
          <w:color w:val="000000" w:themeColor="text1"/>
          <w:szCs w:val="24"/>
          <w:lang w:bidi="fa-IR"/>
        </w:rPr>
        <w:t>1</w:t>
      </w:r>
      <w:r w:rsidR="00344C0E">
        <w:rPr>
          <w:rFonts w:cs="B Nazanin"/>
          <w:color w:val="000000" w:themeColor="text1"/>
          <w:szCs w:val="24"/>
          <w:lang w:bidi="fa-IR"/>
        </w:rPr>
        <w:t>2</w:t>
      </w:r>
      <w:r w:rsidR="00203BEC" w:rsidRPr="00344C0E">
        <w:rPr>
          <w:rFonts w:cs="B Nazanin"/>
          <w:color w:val="000000" w:themeColor="text1"/>
          <w:szCs w:val="24"/>
          <w:lang w:bidi="fa-IR"/>
        </w:rPr>
        <w:t>)</w:t>
      </w:r>
    </w:p>
    <w:p w14:paraId="0A1D188D" w14:textId="77777777" w:rsidR="00DE131C" w:rsidRDefault="00DE131C" w:rsidP="009E1969">
      <w:pPr>
        <w:pStyle w:val="ListParagraph"/>
        <w:spacing w:line="276" w:lineRule="auto"/>
        <w:ind w:left="0" w:firstLine="0"/>
        <w:jc w:val="center"/>
        <w:rPr>
          <w:rFonts w:cs="B Nazanin"/>
          <w:color w:val="808080"/>
          <w:szCs w:val="24"/>
          <w:lang w:bidi="fa-IR"/>
        </w:rPr>
      </w:pPr>
      <w:r w:rsidRPr="00895A5E">
        <w:rPr>
          <w:rFonts w:cs="B Nazanin"/>
          <w:color w:val="AEAAAA" w:themeColor="background2" w:themeShade="BF"/>
          <w:szCs w:val="24"/>
          <w:rtl/>
          <w:lang w:bidi="fa-IR"/>
        </w:rPr>
        <w:t>-----</w:t>
      </w:r>
      <w:r w:rsidRPr="00895A5E">
        <w:rPr>
          <w:rFonts w:cs="B Nazanin"/>
          <w:color w:val="AEAAAA" w:themeColor="background2" w:themeShade="BF"/>
          <w:szCs w:val="24"/>
          <w:lang w:bidi="fa-IR"/>
        </w:rPr>
        <w:t xml:space="preserve">A </w:t>
      </w:r>
      <w:r w:rsidR="00642348">
        <w:rPr>
          <w:rFonts w:cs="B Nazanin"/>
          <w:color w:val="AEAAAA" w:themeColor="background2" w:themeShade="BF"/>
          <w:szCs w:val="24"/>
          <w:lang w:bidi="fa-IR"/>
        </w:rPr>
        <w:t xml:space="preserve">Line space, </w:t>
      </w:r>
      <w:r w:rsidRPr="00895A5E">
        <w:rPr>
          <w:rFonts w:cs="B Nazanin"/>
          <w:color w:val="AEAAAA" w:themeColor="background2" w:themeShade="BF"/>
          <w:szCs w:val="24"/>
          <w:lang w:bidi="fa-IR"/>
        </w:rPr>
        <w:t>Times New Roman 10</w:t>
      </w:r>
      <w:r w:rsidR="004715ED">
        <w:rPr>
          <w:rFonts w:cs="B Nazanin"/>
          <w:color w:val="AEAAAA" w:themeColor="background2" w:themeShade="BF"/>
          <w:szCs w:val="24"/>
          <w:lang w:bidi="fa-IR"/>
        </w:rPr>
        <w:t xml:space="preserve"> </w:t>
      </w:r>
      <w:r w:rsidRPr="00895A5E">
        <w:rPr>
          <w:rFonts w:cs="B Nazanin"/>
          <w:color w:val="AEAAAA" w:themeColor="background2" w:themeShade="BF"/>
          <w:szCs w:val="24"/>
          <w:rtl/>
          <w:lang w:bidi="fa-IR"/>
        </w:rPr>
        <w:t xml:space="preserve"> -----</w:t>
      </w:r>
    </w:p>
    <w:p w14:paraId="19438D00" w14:textId="77777777" w:rsidR="00DE131C" w:rsidRPr="00F17536" w:rsidRDefault="00DE131C" w:rsidP="003617C7">
      <w:pPr>
        <w:pStyle w:val="ListParagraph"/>
        <w:spacing w:line="276" w:lineRule="auto"/>
        <w:ind w:left="0" w:firstLine="0"/>
        <w:jc w:val="center"/>
        <w:rPr>
          <w:rFonts w:asciiTheme="majorBidi" w:hAnsiTheme="majorBidi" w:cstheme="majorBidi"/>
          <w:color w:val="000000" w:themeColor="text1"/>
          <w:sz w:val="20"/>
          <w:szCs w:val="20"/>
        </w:rPr>
      </w:pPr>
      <w:r w:rsidRPr="00F17536">
        <w:rPr>
          <w:rFonts w:asciiTheme="majorBidi" w:hAnsiTheme="majorBidi" w:cstheme="majorBidi"/>
          <w:color w:val="000000" w:themeColor="text1"/>
          <w:sz w:val="20"/>
          <w:szCs w:val="20"/>
          <w:lang w:bidi="fa-IR"/>
        </w:rPr>
        <w:t xml:space="preserve">1. </w:t>
      </w:r>
      <w:r w:rsidRPr="00F17536">
        <w:rPr>
          <w:rFonts w:asciiTheme="majorBidi" w:hAnsiTheme="majorBidi" w:cstheme="majorBidi"/>
          <w:color w:val="000000" w:themeColor="text1"/>
          <w:sz w:val="20"/>
          <w:szCs w:val="20"/>
        </w:rPr>
        <w:t>Affiliations</w:t>
      </w:r>
      <w:r w:rsidR="005F4BE6" w:rsidRPr="00F17536">
        <w:rPr>
          <w:rFonts w:asciiTheme="majorBidi" w:hAnsiTheme="majorBidi" w:cstheme="majorBidi"/>
          <w:color w:val="000000" w:themeColor="text1"/>
          <w:sz w:val="20"/>
          <w:szCs w:val="20"/>
        </w:rPr>
        <w:t xml:space="preserve">, </w:t>
      </w:r>
      <w:r w:rsidR="003617C7">
        <w:rPr>
          <w:rFonts w:asciiTheme="majorBidi" w:hAnsiTheme="majorBidi" w:cstheme="majorBidi"/>
          <w:color w:val="000000" w:themeColor="text1"/>
          <w:sz w:val="20"/>
          <w:szCs w:val="20"/>
        </w:rPr>
        <w:t>E</w:t>
      </w:r>
      <w:r w:rsidR="005F4BE6" w:rsidRPr="00F17536">
        <w:rPr>
          <w:rFonts w:asciiTheme="majorBidi" w:hAnsiTheme="majorBidi" w:cstheme="majorBidi"/>
          <w:color w:val="000000" w:themeColor="text1"/>
          <w:sz w:val="20"/>
          <w:szCs w:val="20"/>
        </w:rPr>
        <w:t>-mail address (</w:t>
      </w:r>
      <w:r w:rsidR="005F4BE6" w:rsidRPr="00F17536">
        <w:rPr>
          <w:rFonts w:asciiTheme="majorBidi" w:hAnsiTheme="majorBidi" w:cstheme="majorBidi"/>
          <w:color w:val="000000" w:themeColor="text1"/>
          <w:sz w:val="20"/>
          <w:szCs w:val="20"/>
          <w:lang w:bidi="fa-IR"/>
        </w:rPr>
        <w:t xml:space="preserve">Times New Roman </w:t>
      </w:r>
      <w:r w:rsidR="00F17536" w:rsidRPr="00F17536">
        <w:rPr>
          <w:rFonts w:asciiTheme="majorBidi" w:hAnsiTheme="majorBidi" w:cstheme="majorBidi"/>
          <w:color w:val="000000" w:themeColor="text1"/>
          <w:sz w:val="20"/>
          <w:szCs w:val="20"/>
          <w:lang w:bidi="fa-IR"/>
        </w:rPr>
        <w:t>10</w:t>
      </w:r>
      <w:r w:rsidR="005F4BE6" w:rsidRPr="00F17536">
        <w:rPr>
          <w:rFonts w:asciiTheme="majorBidi" w:hAnsiTheme="majorBidi" w:cstheme="majorBidi"/>
          <w:color w:val="000000" w:themeColor="text1"/>
          <w:sz w:val="20"/>
          <w:szCs w:val="20"/>
        </w:rPr>
        <w:t>)</w:t>
      </w:r>
    </w:p>
    <w:p w14:paraId="4F85002E" w14:textId="77777777" w:rsidR="001310E1" w:rsidRPr="00895A5E" w:rsidRDefault="00DE131C" w:rsidP="003617C7">
      <w:pPr>
        <w:pStyle w:val="ListParagraph"/>
        <w:spacing w:line="276" w:lineRule="auto"/>
        <w:ind w:left="0" w:firstLine="0"/>
        <w:jc w:val="center"/>
        <w:rPr>
          <w:rFonts w:cs="B Nazanin"/>
          <w:color w:val="808080"/>
          <w:szCs w:val="24"/>
          <w:lang w:bidi="fa-IR"/>
        </w:rPr>
      </w:pPr>
      <w:r w:rsidRPr="00F17536">
        <w:rPr>
          <w:rFonts w:asciiTheme="majorBidi" w:hAnsiTheme="majorBidi" w:cstheme="majorBidi"/>
          <w:color w:val="000000" w:themeColor="text1"/>
          <w:sz w:val="20"/>
          <w:szCs w:val="20"/>
          <w:lang w:bidi="fa-IR"/>
        </w:rPr>
        <w:t>2.</w:t>
      </w:r>
      <w:r w:rsidRPr="00F17536">
        <w:rPr>
          <w:rFonts w:asciiTheme="majorBidi" w:hAnsiTheme="majorBidi" w:cstheme="majorBidi"/>
          <w:color w:val="000000" w:themeColor="text1"/>
          <w:sz w:val="20"/>
          <w:szCs w:val="20"/>
        </w:rPr>
        <w:t xml:space="preserve"> Affiliations</w:t>
      </w:r>
      <w:r w:rsidR="00895A5E" w:rsidRPr="00F17536">
        <w:rPr>
          <w:rFonts w:asciiTheme="majorBidi" w:hAnsiTheme="majorBidi" w:cstheme="majorBidi"/>
          <w:color w:val="000000" w:themeColor="text1"/>
          <w:sz w:val="20"/>
          <w:szCs w:val="20"/>
        </w:rPr>
        <w:t xml:space="preserve">, </w:t>
      </w:r>
      <w:r w:rsidR="003617C7">
        <w:rPr>
          <w:rFonts w:asciiTheme="majorBidi" w:hAnsiTheme="majorBidi" w:cstheme="majorBidi"/>
          <w:color w:val="000000" w:themeColor="text1"/>
          <w:sz w:val="20"/>
          <w:szCs w:val="20"/>
        </w:rPr>
        <w:t>E</w:t>
      </w:r>
      <w:r w:rsidR="00895A5E" w:rsidRPr="00F17536">
        <w:rPr>
          <w:rFonts w:asciiTheme="majorBidi" w:hAnsiTheme="majorBidi" w:cstheme="majorBidi"/>
          <w:color w:val="000000" w:themeColor="text1"/>
          <w:sz w:val="20"/>
          <w:szCs w:val="20"/>
        </w:rPr>
        <w:t>-mail address</w:t>
      </w:r>
      <w:r w:rsidR="005F4BE6" w:rsidRPr="00F17536">
        <w:rPr>
          <w:rFonts w:asciiTheme="majorBidi" w:hAnsiTheme="majorBidi" w:cstheme="majorBidi"/>
          <w:color w:val="000000" w:themeColor="text1"/>
          <w:sz w:val="20"/>
          <w:szCs w:val="20"/>
        </w:rPr>
        <w:t xml:space="preserve"> ((Times New Roman </w:t>
      </w:r>
      <w:r w:rsidR="00F17536" w:rsidRPr="00F17536">
        <w:rPr>
          <w:rFonts w:asciiTheme="majorBidi" w:hAnsiTheme="majorBidi" w:cstheme="majorBidi"/>
          <w:color w:val="000000" w:themeColor="text1"/>
          <w:sz w:val="20"/>
          <w:szCs w:val="20"/>
        </w:rPr>
        <w:t>10</w:t>
      </w:r>
      <w:r w:rsidR="005F4BE6">
        <w:rPr>
          <w:rFonts w:ascii="Verdana-BoldItalic" w:hAnsi="Verdana-BoldItalic"/>
          <w:b/>
          <w:bCs/>
          <w:i/>
          <w:iCs/>
          <w:color w:val="000000"/>
          <w:sz w:val="20"/>
          <w:szCs w:val="20"/>
        </w:rPr>
        <w:t>)</w:t>
      </w:r>
    </w:p>
    <w:p w14:paraId="3C64D3FB" w14:textId="77777777" w:rsidR="00C01EC7" w:rsidRDefault="00C01EC7" w:rsidP="00F93C85">
      <w:pPr>
        <w:spacing w:line="276" w:lineRule="auto"/>
        <w:ind w:firstLine="0"/>
        <w:jc w:val="center"/>
        <w:rPr>
          <w:rFonts w:cs="B Nazanin"/>
          <w:color w:val="AEAAAA" w:themeColor="background2" w:themeShade="BF"/>
          <w:szCs w:val="24"/>
          <w:lang w:bidi="fa-IR"/>
        </w:rPr>
      </w:pPr>
      <w:r w:rsidRPr="00C01EC7">
        <w:rPr>
          <w:rFonts w:cs="B Nazanin"/>
          <w:color w:val="AEAAAA" w:themeColor="background2" w:themeShade="BF"/>
          <w:szCs w:val="24"/>
          <w:rtl/>
          <w:lang w:bidi="fa-IR"/>
        </w:rPr>
        <w:t>-----</w:t>
      </w:r>
      <w:r w:rsidRPr="00C01EC7">
        <w:rPr>
          <w:rFonts w:cs="B Nazanin"/>
          <w:color w:val="AEAAAA" w:themeColor="background2" w:themeShade="BF"/>
          <w:szCs w:val="24"/>
          <w:lang w:bidi="fa-IR"/>
        </w:rPr>
        <w:t>A Line space</w:t>
      </w:r>
      <w:r w:rsidR="00642348">
        <w:rPr>
          <w:rFonts w:cs="B Nazanin"/>
          <w:color w:val="AEAAAA" w:themeColor="background2" w:themeShade="BF"/>
          <w:szCs w:val="24"/>
          <w:lang w:bidi="fa-IR"/>
        </w:rPr>
        <w:t>,</w:t>
      </w:r>
      <w:r w:rsidRPr="00C01EC7">
        <w:rPr>
          <w:rFonts w:cs="B Nazanin"/>
          <w:color w:val="AEAAAA" w:themeColor="background2" w:themeShade="BF"/>
          <w:szCs w:val="24"/>
          <w:lang w:bidi="fa-IR"/>
        </w:rPr>
        <w:t xml:space="preserve"> </w:t>
      </w:r>
      <w:r w:rsidR="00642348">
        <w:rPr>
          <w:rFonts w:cs="B Nazanin"/>
          <w:color w:val="AEAAAA" w:themeColor="background2" w:themeShade="BF"/>
          <w:szCs w:val="24"/>
          <w:lang w:bidi="fa-IR"/>
        </w:rPr>
        <w:t>(</w:t>
      </w:r>
      <w:r w:rsidRPr="00C01EC7">
        <w:rPr>
          <w:rFonts w:cs="B Nazanin"/>
          <w:color w:val="AEAAAA" w:themeColor="background2" w:themeShade="BF"/>
          <w:szCs w:val="24"/>
          <w:lang w:bidi="fa-IR"/>
        </w:rPr>
        <w:t>Times New Roman 10</w:t>
      </w:r>
      <w:r w:rsidR="00642348">
        <w:rPr>
          <w:rFonts w:cs="B Nazanin"/>
          <w:color w:val="AEAAAA" w:themeColor="background2" w:themeShade="BF"/>
          <w:szCs w:val="24"/>
          <w:lang w:bidi="fa-IR"/>
        </w:rPr>
        <w:t>)</w:t>
      </w:r>
      <w:r w:rsidRPr="00C01EC7">
        <w:rPr>
          <w:rFonts w:cs="B Nazanin"/>
          <w:color w:val="AEAAAA" w:themeColor="background2" w:themeShade="BF"/>
          <w:szCs w:val="24"/>
          <w:lang w:bidi="fa-IR"/>
        </w:rPr>
        <w:t xml:space="preserve"> </w:t>
      </w:r>
      <w:r w:rsidRPr="00C01EC7">
        <w:rPr>
          <w:rFonts w:cs="B Nazanin"/>
          <w:color w:val="AEAAAA" w:themeColor="background2" w:themeShade="BF"/>
          <w:szCs w:val="24"/>
          <w:rtl/>
          <w:lang w:bidi="fa-IR"/>
        </w:rPr>
        <w:t xml:space="preserve"> -----</w:t>
      </w:r>
    </w:p>
    <w:p w14:paraId="032513E9" w14:textId="77777777" w:rsidR="008C4462" w:rsidRPr="008C4462" w:rsidRDefault="008C4462" w:rsidP="00F93C85">
      <w:pPr>
        <w:spacing w:line="276" w:lineRule="auto"/>
        <w:ind w:firstLine="0"/>
        <w:jc w:val="center"/>
        <w:rPr>
          <w:rFonts w:cs="B Nazanin"/>
          <w:color w:val="AEAAAA" w:themeColor="background2" w:themeShade="BF"/>
          <w:szCs w:val="24"/>
          <w:lang w:bidi="fa-IR"/>
        </w:rPr>
      </w:pPr>
      <w:r w:rsidRPr="00C01EC7">
        <w:rPr>
          <w:rFonts w:cs="B Nazanin"/>
          <w:color w:val="AEAAAA" w:themeColor="background2" w:themeShade="BF"/>
          <w:szCs w:val="24"/>
          <w:rtl/>
          <w:lang w:bidi="fa-IR"/>
        </w:rPr>
        <w:t>-----</w:t>
      </w:r>
      <w:r w:rsidRPr="00C01EC7">
        <w:rPr>
          <w:rFonts w:cs="B Nazanin"/>
          <w:color w:val="AEAAAA" w:themeColor="background2" w:themeShade="BF"/>
          <w:szCs w:val="24"/>
          <w:lang w:bidi="fa-IR"/>
        </w:rPr>
        <w:t>A Lin</w:t>
      </w:r>
      <w:r w:rsidR="00A610B7">
        <w:rPr>
          <w:rFonts w:cs="B Nazanin"/>
          <w:color w:val="AEAAAA" w:themeColor="background2" w:themeShade="BF"/>
          <w:szCs w:val="24"/>
          <w:lang w:bidi="fa-IR"/>
        </w:rPr>
        <w:t xml:space="preserve">e space </w:t>
      </w:r>
      <w:r w:rsidR="00642348">
        <w:rPr>
          <w:rFonts w:cs="B Nazanin"/>
          <w:color w:val="AEAAAA" w:themeColor="background2" w:themeShade="BF"/>
          <w:szCs w:val="24"/>
          <w:lang w:bidi="fa-IR"/>
        </w:rPr>
        <w:t>(</w:t>
      </w:r>
      <w:r w:rsidR="00A610B7">
        <w:rPr>
          <w:rFonts w:cs="B Nazanin"/>
          <w:color w:val="AEAAAA" w:themeColor="background2" w:themeShade="BF"/>
          <w:szCs w:val="24"/>
          <w:lang w:bidi="fa-IR"/>
        </w:rPr>
        <w:t>Times New Roman 10</w:t>
      </w:r>
      <w:r w:rsidR="00642348">
        <w:rPr>
          <w:rFonts w:cs="B Nazanin"/>
          <w:color w:val="AEAAAA" w:themeColor="background2" w:themeShade="BF"/>
          <w:szCs w:val="24"/>
          <w:lang w:bidi="fa-IR"/>
        </w:rPr>
        <w:t>)</w:t>
      </w:r>
      <w:r w:rsidR="00A610B7">
        <w:rPr>
          <w:rFonts w:cs="B Nazanin"/>
          <w:color w:val="AEAAAA" w:themeColor="background2" w:themeShade="BF"/>
          <w:szCs w:val="24"/>
          <w:lang w:bidi="fa-IR"/>
        </w:rPr>
        <w:t xml:space="preserve"> </w:t>
      </w:r>
      <w:r w:rsidRPr="00C01EC7">
        <w:rPr>
          <w:rFonts w:cs="B Nazanin"/>
          <w:color w:val="AEAAAA" w:themeColor="background2" w:themeShade="BF"/>
          <w:szCs w:val="24"/>
          <w:rtl/>
          <w:lang w:bidi="fa-IR"/>
        </w:rPr>
        <w:t xml:space="preserve"> -----</w:t>
      </w:r>
    </w:p>
    <w:p w14:paraId="40798F50" w14:textId="051F8223" w:rsidR="00550D28" w:rsidRPr="00C94AEE" w:rsidRDefault="00550D28" w:rsidP="00C94AEE">
      <w:pPr>
        <w:bidi w:val="0"/>
        <w:spacing w:line="276" w:lineRule="auto"/>
        <w:ind w:firstLine="0"/>
        <w:jc w:val="left"/>
        <w:rPr>
          <w:rFonts w:cs="B Nazanin"/>
          <w:color w:val="000000" w:themeColor="text1"/>
          <w:szCs w:val="24"/>
          <w:lang w:bidi="fa-IR"/>
        </w:rPr>
      </w:pPr>
      <w:r w:rsidRPr="00550D28">
        <w:rPr>
          <w:rFonts w:cs="B Nazanin"/>
          <w:b/>
          <w:bCs/>
          <w:szCs w:val="24"/>
          <w:lang w:bidi="fa-IR"/>
        </w:rPr>
        <w:t>Abstract</w:t>
      </w:r>
      <w:r w:rsidR="00C94AEE">
        <w:rPr>
          <w:rFonts w:cs="B Nazanin"/>
          <w:b/>
          <w:bCs/>
          <w:szCs w:val="24"/>
          <w:lang w:bidi="fa-IR"/>
        </w:rPr>
        <w:t xml:space="preserve"> </w:t>
      </w:r>
      <w:r w:rsidR="00C94AEE" w:rsidRPr="00344C0E">
        <w:rPr>
          <w:rFonts w:cs="B Nazanin"/>
          <w:color w:val="000000" w:themeColor="text1"/>
          <w:szCs w:val="24"/>
          <w:lang w:bidi="fa-IR"/>
        </w:rPr>
        <w:t>(Times New Roman</w:t>
      </w:r>
      <w:r w:rsidR="00C94AEE">
        <w:rPr>
          <w:rFonts w:cs="B Nazanin"/>
          <w:color w:val="000000" w:themeColor="text1"/>
          <w:szCs w:val="24"/>
          <w:lang w:bidi="fa-IR"/>
        </w:rPr>
        <w:t xml:space="preserve">, size </w:t>
      </w:r>
      <w:r w:rsidR="00C94AEE" w:rsidRPr="00344C0E">
        <w:rPr>
          <w:rFonts w:cs="B Nazanin"/>
          <w:color w:val="000000" w:themeColor="text1"/>
          <w:szCs w:val="24"/>
          <w:lang w:bidi="fa-IR"/>
        </w:rPr>
        <w:t>1</w:t>
      </w:r>
      <w:r w:rsidR="00C94AEE">
        <w:rPr>
          <w:rFonts w:cs="B Nazanin"/>
          <w:color w:val="000000" w:themeColor="text1"/>
          <w:szCs w:val="24"/>
          <w:lang w:bidi="fa-IR"/>
        </w:rPr>
        <w:t>2</w:t>
      </w:r>
      <w:r w:rsidR="00C94AEE" w:rsidRPr="00344C0E">
        <w:rPr>
          <w:rFonts w:cs="B Nazanin"/>
          <w:color w:val="000000" w:themeColor="text1"/>
          <w:szCs w:val="24"/>
          <w:lang w:bidi="fa-IR"/>
        </w:rPr>
        <w:t>)</w:t>
      </w:r>
    </w:p>
    <w:p w14:paraId="127BB65A" w14:textId="33CEF415" w:rsidR="00550D28" w:rsidRDefault="00342255" w:rsidP="005C78BE">
      <w:pPr>
        <w:bidi w:val="0"/>
        <w:spacing w:line="276" w:lineRule="auto"/>
        <w:ind w:firstLine="0"/>
        <w:jc w:val="both"/>
        <w:rPr>
          <w:rFonts w:cs="B Nazanin"/>
          <w:szCs w:val="24"/>
          <w:lang w:bidi="fa-IR"/>
        </w:rPr>
      </w:pPr>
      <w:r>
        <w:rPr>
          <w:rFonts w:cs="B Nazanin"/>
          <w:szCs w:val="24"/>
          <w:lang w:bidi="fa-IR"/>
        </w:rPr>
        <w:t xml:space="preserve">The </w:t>
      </w:r>
      <w:r w:rsidR="008C4462">
        <w:rPr>
          <w:rFonts w:cs="B Nazanin"/>
          <w:szCs w:val="24"/>
          <w:lang w:bidi="fa-IR"/>
        </w:rPr>
        <w:t>A</w:t>
      </w:r>
      <w:r w:rsidR="00720F70" w:rsidRPr="00720F70">
        <w:rPr>
          <w:rFonts w:cs="B Nazanin"/>
          <w:szCs w:val="24"/>
          <w:lang w:bidi="fa-IR"/>
        </w:rPr>
        <w:t>bstract</w:t>
      </w:r>
      <w:r w:rsidR="00D00328" w:rsidRPr="00344C0E">
        <w:rPr>
          <w:rFonts w:cs="B Nazanin"/>
          <w:szCs w:val="24"/>
          <w:lang w:bidi="fa-IR"/>
        </w:rPr>
        <w:t xml:space="preserve"> should be written in Times New Roman font</w:t>
      </w:r>
      <w:r w:rsidR="00F65B5C">
        <w:rPr>
          <w:rFonts w:cs="B Nazanin"/>
          <w:szCs w:val="24"/>
          <w:lang w:bidi="fa-IR"/>
        </w:rPr>
        <w:t>,</w:t>
      </w:r>
      <w:r w:rsidR="00D00328" w:rsidRPr="00344C0E">
        <w:rPr>
          <w:rFonts w:cs="B Nazanin"/>
          <w:szCs w:val="24"/>
          <w:lang w:bidi="fa-IR"/>
        </w:rPr>
        <w:t xml:space="preserve"> </w:t>
      </w:r>
      <w:r w:rsidR="005C78BE">
        <w:rPr>
          <w:rFonts w:cs="B Nazanin"/>
          <w:szCs w:val="24"/>
          <w:lang w:bidi="fa-IR"/>
        </w:rPr>
        <w:t>size</w:t>
      </w:r>
      <w:r w:rsidR="00D00328" w:rsidRPr="00344C0E">
        <w:rPr>
          <w:rFonts w:cs="B Nazanin"/>
          <w:szCs w:val="24"/>
          <w:lang w:bidi="fa-IR"/>
        </w:rPr>
        <w:t xml:space="preserve"> 1</w:t>
      </w:r>
      <w:r w:rsidR="00344C0E" w:rsidRPr="00344C0E">
        <w:rPr>
          <w:rFonts w:cs="B Nazanin"/>
          <w:szCs w:val="24"/>
          <w:lang w:bidi="fa-IR"/>
        </w:rPr>
        <w:t>2</w:t>
      </w:r>
      <w:r w:rsidR="00D00328" w:rsidRPr="00344C0E">
        <w:rPr>
          <w:rFonts w:cs="B Nazanin"/>
          <w:szCs w:val="24"/>
          <w:lang w:bidi="fa-IR"/>
        </w:rPr>
        <w:t>.</w:t>
      </w:r>
      <w:r w:rsidR="0056159E">
        <w:rPr>
          <w:rFonts w:cs="B Nazanin"/>
          <w:szCs w:val="24"/>
          <w:lang w:bidi="fa-IR"/>
        </w:rPr>
        <w:t xml:space="preserve"> </w:t>
      </w:r>
      <w:r>
        <w:rPr>
          <w:rFonts w:cs="B Nazanin"/>
          <w:szCs w:val="24"/>
          <w:lang w:bidi="fa-IR"/>
        </w:rPr>
        <w:t>The</w:t>
      </w:r>
      <w:r w:rsidR="0056159E" w:rsidRPr="0056159E">
        <w:rPr>
          <w:rFonts w:cs="B Nazanin"/>
          <w:szCs w:val="24"/>
          <w:lang w:bidi="fa-IR"/>
        </w:rPr>
        <w:t xml:space="preserve"> abstract should be typed as a single paragraph</w:t>
      </w:r>
      <w:r w:rsidR="00837887">
        <w:rPr>
          <w:rFonts w:cs="B Nazanin"/>
          <w:szCs w:val="24"/>
          <w:lang w:bidi="fa-IR"/>
        </w:rPr>
        <w:t xml:space="preserve"> and</w:t>
      </w:r>
      <w:r w:rsidR="005106AA" w:rsidRPr="005106AA">
        <w:rPr>
          <w:rFonts w:cs="B Nazanin"/>
          <w:szCs w:val="24"/>
          <w:lang w:bidi="fa-IR"/>
        </w:rPr>
        <w:t xml:space="preserve"> should only be </w:t>
      </w:r>
      <w:r w:rsidR="00C94AEE" w:rsidRPr="00A610B7">
        <w:rPr>
          <w:rFonts w:asciiTheme="majorBidi" w:hAnsiTheme="majorBidi" w:cstheme="majorBidi"/>
          <w:szCs w:val="24"/>
          <w:lang w:bidi="fa-IR"/>
        </w:rPr>
        <w:t xml:space="preserve">a </w:t>
      </w:r>
      <w:r w:rsidR="00C94AEE">
        <w:rPr>
          <w:rFonts w:asciiTheme="majorBidi" w:hAnsiTheme="majorBidi" w:cstheme="majorBidi"/>
          <w:szCs w:val="24"/>
          <w:lang w:bidi="fa-IR"/>
        </w:rPr>
        <w:t xml:space="preserve">maximum of </w:t>
      </w:r>
      <w:r w:rsidR="005106AA">
        <w:rPr>
          <w:rFonts w:cs="B Nazanin"/>
          <w:szCs w:val="24"/>
          <w:lang w:bidi="fa-IR"/>
        </w:rPr>
        <w:t>25</w:t>
      </w:r>
      <w:r w:rsidR="005106AA" w:rsidRPr="005106AA">
        <w:rPr>
          <w:rFonts w:cs="B Nazanin"/>
          <w:szCs w:val="24"/>
          <w:lang w:bidi="fa-IR"/>
        </w:rPr>
        <w:t>0 words</w:t>
      </w:r>
      <w:r w:rsidR="005106AA">
        <w:rPr>
          <w:rFonts w:cs="B Nazanin"/>
          <w:szCs w:val="24"/>
          <w:lang w:bidi="fa-IR"/>
        </w:rPr>
        <w:t>.</w:t>
      </w:r>
      <w:r w:rsidR="00E453E4">
        <w:rPr>
          <w:rFonts w:cs="B Nazanin"/>
          <w:szCs w:val="24"/>
          <w:lang w:bidi="fa-IR"/>
        </w:rPr>
        <w:t xml:space="preserve"> </w:t>
      </w:r>
      <w:r w:rsidR="00CB490E">
        <w:rPr>
          <w:rFonts w:cs="B Nazanin"/>
          <w:szCs w:val="24"/>
          <w:lang w:bidi="fa-IR"/>
        </w:rPr>
        <w:t>An</w:t>
      </w:r>
      <w:r w:rsidR="00E453E4">
        <w:rPr>
          <w:rFonts w:cs="B Nazanin"/>
          <w:szCs w:val="24"/>
          <w:lang w:bidi="fa-IR"/>
        </w:rPr>
        <w:t xml:space="preserve"> abstract should state briefly </w:t>
      </w:r>
      <w:r w:rsidR="00E453E4" w:rsidRPr="00E453E4">
        <w:rPr>
          <w:rFonts w:cs="B Nazanin"/>
          <w:szCs w:val="24"/>
          <w:lang w:bidi="fa-IR"/>
        </w:rPr>
        <w:t xml:space="preserve">the </w:t>
      </w:r>
      <w:r w:rsidR="00C94AEE">
        <w:rPr>
          <w:rFonts w:cs="B Nazanin"/>
          <w:szCs w:val="24"/>
          <w:lang w:bidi="fa-IR"/>
        </w:rPr>
        <w:t xml:space="preserve">research problem, </w:t>
      </w:r>
      <w:r w:rsidR="00E453E4" w:rsidRPr="00E453E4">
        <w:rPr>
          <w:rFonts w:cs="B Nazanin"/>
          <w:szCs w:val="24"/>
          <w:lang w:bidi="fa-IR"/>
        </w:rPr>
        <w:t>research</w:t>
      </w:r>
      <w:r w:rsidR="00C94AEE">
        <w:rPr>
          <w:rFonts w:cs="B Nazanin"/>
          <w:szCs w:val="24"/>
          <w:lang w:bidi="fa-IR"/>
        </w:rPr>
        <w:t xml:space="preserve"> aims</w:t>
      </w:r>
      <w:r w:rsidR="00E453E4" w:rsidRPr="00E453E4">
        <w:rPr>
          <w:rFonts w:cs="B Nazanin"/>
          <w:szCs w:val="24"/>
          <w:lang w:bidi="fa-IR"/>
        </w:rPr>
        <w:t xml:space="preserve">, </w:t>
      </w:r>
      <w:r w:rsidR="00C94AEE">
        <w:rPr>
          <w:rFonts w:cs="B Nazanin"/>
          <w:szCs w:val="24"/>
          <w:lang w:bidi="fa-IR"/>
        </w:rPr>
        <w:t xml:space="preserve">material and methods, </w:t>
      </w:r>
      <w:r w:rsidR="00E453E4" w:rsidRPr="00E453E4">
        <w:rPr>
          <w:rFonts w:cs="B Nazanin"/>
          <w:szCs w:val="24"/>
          <w:lang w:bidi="fa-IR"/>
        </w:rPr>
        <w:t xml:space="preserve">the </w:t>
      </w:r>
      <w:r w:rsidR="00F65B5C">
        <w:rPr>
          <w:rFonts w:cs="B Nazanin"/>
          <w:szCs w:val="24"/>
          <w:lang w:bidi="fa-IR"/>
        </w:rPr>
        <w:t>main</w:t>
      </w:r>
      <w:r w:rsidR="00E453E4" w:rsidRPr="00E453E4">
        <w:rPr>
          <w:rFonts w:cs="B Nazanin"/>
          <w:szCs w:val="24"/>
          <w:lang w:bidi="fa-IR"/>
        </w:rPr>
        <w:t xml:space="preserve"> </w:t>
      </w:r>
      <w:r w:rsidR="00C94AEE">
        <w:rPr>
          <w:rFonts w:cs="B Nazanin"/>
          <w:szCs w:val="24"/>
          <w:lang w:bidi="fa-IR"/>
        </w:rPr>
        <w:t>findings,</w:t>
      </w:r>
      <w:r w:rsidR="00E453E4" w:rsidRPr="00E453E4">
        <w:rPr>
          <w:rFonts w:cs="B Nazanin"/>
          <w:szCs w:val="24"/>
          <w:lang w:bidi="fa-IR"/>
        </w:rPr>
        <w:t xml:space="preserve"> and conclusion.</w:t>
      </w:r>
      <w:r w:rsidR="00CB490E">
        <w:rPr>
          <w:rFonts w:cs="B Nazanin"/>
          <w:szCs w:val="24"/>
          <w:lang w:bidi="fa-IR"/>
        </w:rPr>
        <w:t xml:space="preserve"> </w:t>
      </w:r>
      <w:r w:rsidR="00CB490E" w:rsidRPr="00CB490E">
        <w:rPr>
          <w:rFonts w:cs="B Nazanin"/>
          <w:szCs w:val="24"/>
          <w:lang w:bidi="fa-IR"/>
        </w:rPr>
        <w:t>Also, non-standard or uncommon abbreviations should</w:t>
      </w:r>
      <w:r w:rsidR="00CB490E">
        <w:rPr>
          <w:rFonts w:cs="B Nazanin"/>
          <w:szCs w:val="24"/>
          <w:lang w:bidi="fa-IR"/>
        </w:rPr>
        <w:t xml:space="preserve"> </w:t>
      </w:r>
      <w:r w:rsidR="00CB490E" w:rsidRPr="00CB490E">
        <w:rPr>
          <w:rFonts w:cs="B Nazanin"/>
          <w:szCs w:val="24"/>
          <w:lang w:bidi="fa-IR"/>
        </w:rPr>
        <w:t>be avoided, but if essential they must be define</w:t>
      </w:r>
      <w:r w:rsidR="00CB490E">
        <w:rPr>
          <w:rFonts w:cs="B Nazanin"/>
          <w:szCs w:val="24"/>
          <w:lang w:bidi="fa-IR"/>
        </w:rPr>
        <w:t xml:space="preserve">d at their first mention in the </w:t>
      </w:r>
      <w:r w:rsidR="00CB490E" w:rsidRPr="00CB490E">
        <w:rPr>
          <w:rFonts w:cs="B Nazanin"/>
          <w:szCs w:val="24"/>
          <w:lang w:bidi="fa-IR"/>
        </w:rPr>
        <w:t>abstract itself.</w:t>
      </w:r>
    </w:p>
    <w:p w14:paraId="2F0F4D59" w14:textId="77777777" w:rsidR="00895693" w:rsidRPr="00CF63CD" w:rsidRDefault="00CF63CD" w:rsidP="00C94AEE">
      <w:pPr>
        <w:spacing w:line="276" w:lineRule="auto"/>
        <w:ind w:firstLine="0"/>
        <w:jc w:val="center"/>
        <w:rPr>
          <w:rFonts w:cs="B Nazanin"/>
          <w:color w:val="AEAAAA" w:themeColor="background2" w:themeShade="BF"/>
          <w:szCs w:val="24"/>
          <w:lang w:bidi="fa-IR"/>
        </w:rPr>
      </w:pPr>
      <w:r w:rsidRPr="00C01EC7">
        <w:rPr>
          <w:rFonts w:cs="B Nazanin"/>
          <w:color w:val="AEAAAA" w:themeColor="background2" w:themeShade="BF"/>
          <w:szCs w:val="24"/>
          <w:rtl/>
          <w:lang w:bidi="fa-IR"/>
        </w:rPr>
        <w:t>-----</w:t>
      </w:r>
      <w:r w:rsidRPr="00C01EC7">
        <w:rPr>
          <w:rFonts w:cs="B Nazanin"/>
          <w:color w:val="AEAAAA" w:themeColor="background2" w:themeShade="BF"/>
          <w:szCs w:val="24"/>
          <w:lang w:bidi="fa-IR"/>
        </w:rPr>
        <w:t>A Line space</w:t>
      </w:r>
      <w:r w:rsidR="00650187">
        <w:rPr>
          <w:rFonts w:cs="B Nazanin"/>
          <w:color w:val="AEAAAA" w:themeColor="background2" w:themeShade="BF"/>
          <w:szCs w:val="24"/>
          <w:lang w:bidi="fa-IR"/>
        </w:rPr>
        <w:t xml:space="preserve"> (</w:t>
      </w:r>
      <w:r w:rsidRPr="00C01EC7">
        <w:rPr>
          <w:rFonts w:cs="B Nazanin"/>
          <w:color w:val="AEAAAA" w:themeColor="background2" w:themeShade="BF"/>
          <w:szCs w:val="24"/>
          <w:lang w:bidi="fa-IR"/>
        </w:rPr>
        <w:t>Times New Roman 1</w:t>
      </w:r>
      <w:r w:rsidR="00650187">
        <w:rPr>
          <w:rFonts w:cs="B Nazanin"/>
          <w:color w:val="AEAAAA" w:themeColor="background2" w:themeShade="BF"/>
          <w:szCs w:val="24"/>
          <w:lang w:bidi="fa-IR"/>
        </w:rPr>
        <w:t>2)</w:t>
      </w:r>
      <w:r w:rsidRPr="00C01EC7">
        <w:rPr>
          <w:rFonts w:cs="B Nazanin"/>
          <w:color w:val="AEAAAA" w:themeColor="background2" w:themeShade="BF"/>
          <w:szCs w:val="24"/>
          <w:lang w:bidi="fa-IR"/>
        </w:rPr>
        <w:t xml:space="preserve"> </w:t>
      </w:r>
      <w:r w:rsidRPr="00C01EC7">
        <w:rPr>
          <w:rFonts w:cs="B Nazanin"/>
          <w:color w:val="AEAAAA" w:themeColor="background2" w:themeShade="BF"/>
          <w:szCs w:val="24"/>
          <w:rtl/>
          <w:lang w:bidi="fa-IR"/>
        </w:rPr>
        <w:t xml:space="preserve"> -----</w:t>
      </w:r>
    </w:p>
    <w:p w14:paraId="79172113" w14:textId="4051E060" w:rsidR="00B43EE2" w:rsidRPr="00C94AEE" w:rsidRDefault="00895693" w:rsidP="00C94AEE">
      <w:pPr>
        <w:bidi w:val="0"/>
        <w:spacing w:line="276" w:lineRule="auto"/>
        <w:ind w:firstLine="0"/>
        <w:jc w:val="left"/>
        <w:rPr>
          <w:rFonts w:cs="B Nazanin"/>
          <w:color w:val="000000" w:themeColor="text1"/>
          <w:szCs w:val="24"/>
          <w:lang w:bidi="fa-IR"/>
        </w:rPr>
      </w:pPr>
      <w:r w:rsidRPr="00895693">
        <w:rPr>
          <w:rFonts w:asciiTheme="majorBidi" w:hAnsiTheme="majorBidi" w:cstheme="majorBidi"/>
          <w:b/>
          <w:bCs/>
          <w:szCs w:val="24"/>
        </w:rPr>
        <w:t>Keywords</w:t>
      </w:r>
      <w:r w:rsidR="00C94AEE">
        <w:rPr>
          <w:rFonts w:asciiTheme="majorBidi" w:hAnsiTheme="majorBidi" w:cstheme="majorBidi"/>
          <w:b/>
          <w:bCs/>
          <w:szCs w:val="24"/>
        </w:rPr>
        <w:t xml:space="preserve"> </w:t>
      </w:r>
      <w:r w:rsidR="00C94AEE" w:rsidRPr="00344C0E">
        <w:rPr>
          <w:rFonts w:cs="B Nazanin"/>
          <w:color w:val="000000" w:themeColor="text1"/>
          <w:szCs w:val="24"/>
          <w:lang w:bidi="fa-IR"/>
        </w:rPr>
        <w:t>(Times New Roman</w:t>
      </w:r>
      <w:r w:rsidR="00C94AEE">
        <w:rPr>
          <w:rFonts w:cs="B Nazanin"/>
          <w:color w:val="000000" w:themeColor="text1"/>
          <w:szCs w:val="24"/>
          <w:lang w:bidi="fa-IR"/>
        </w:rPr>
        <w:t xml:space="preserve">, size </w:t>
      </w:r>
      <w:r w:rsidR="00C94AEE" w:rsidRPr="00344C0E">
        <w:rPr>
          <w:rFonts w:cs="B Nazanin"/>
          <w:color w:val="000000" w:themeColor="text1"/>
          <w:szCs w:val="24"/>
          <w:lang w:bidi="fa-IR"/>
        </w:rPr>
        <w:t>1</w:t>
      </w:r>
      <w:r w:rsidR="00C94AEE">
        <w:rPr>
          <w:rFonts w:cs="B Nazanin"/>
          <w:color w:val="000000" w:themeColor="text1"/>
          <w:szCs w:val="24"/>
          <w:lang w:bidi="fa-IR"/>
        </w:rPr>
        <w:t>2</w:t>
      </w:r>
      <w:r w:rsidR="00C94AEE" w:rsidRPr="00344C0E">
        <w:rPr>
          <w:rFonts w:cs="B Nazanin"/>
          <w:color w:val="000000" w:themeColor="text1"/>
          <w:szCs w:val="24"/>
          <w:lang w:bidi="fa-IR"/>
        </w:rPr>
        <w:t>)</w:t>
      </w:r>
    </w:p>
    <w:p w14:paraId="740B1BF3" w14:textId="77777777" w:rsidR="005731C9" w:rsidRDefault="00A610B7" w:rsidP="009E1969">
      <w:pPr>
        <w:bidi w:val="0"/>
        <w:spacing w:line="276" w:lineRule="auto"/>
        <w:ind w:firstLine="0"/>
        <w:jc w:val="both"/>
        <w:rPr>
          <w:rFonts w:asciiTheme="majorBidi" w:hAnsiTheme="majorBidi" w:cstheme="majorBidi"/>
          <w:szCs w:val="24"/>
          <w:lang w:bidi="fa-IR"/>
        </w:rPr>
      </w:pPr>
      <w:r w:rsidRPr="00A610B7">
        <w:rPr>
          <w:rFonts w:asciiTheme="majorBidi" w:hAnsiTheme="majorBidi" w:cstheme="majorBidi"/>
          <w:szCs w:val="24"/>
          <w:lang w:bidi="fa-IR"/>
        </w:rPr>
        <w:t xml:space="preserve">Immediately after the abstract, provide </w:t>
      </w:r>
      <w:r w:rsidR="005731C9">
        <w:rPr>
          <w:rFonts w:asciiTheme="majorBidi" w:hAnsiTheme="majorBidi" w:cstheme="majorBidi"/>
          <w:szCs w:val="24"/>
          <w:lang w:bidi="fa-IR"/>
        </w:rPr>
        <w:t>three to six</w:t>
      </w:r>
      <w:r w:rsidR="004447B2">
        <w:rPr>
          <w:rFonts w:asciiTheme="majorBidi" w:hAnsiTheme="majorBidi" w:cstheme="majorBidi"/>
          <w:szCs w:val="24"/>
          <w:lang w:bidi="fa-IR"/>
        </w:rPr>
        <w:t xml:space="preserve"> keywords </w:t>
      </w:r>
      <w:r w:rsidR="005731C9">
        <w:rPr>
          <w:rFonts w:asciiTheme="majorBidi" w:hAnsiTheme="majorBidi" w:cstheme="majorBidi"/>
          <w:szCs w:val="24"/>
          <w:lang w:bidi="fa-IR"/>
        </w:rPr>
        <w:t>that are directly linked to the concept of the paper.</w:t>
      </w:r>
    </w:p>
    <w:p w14:paraId="1088B062" w14:textId="77777777" w:rsidR="00677915" w:rsidRPr="00CF63CD" w:rsidRDefault="00677915" w:rsidP="009E1969">
      <w:pPr>
        <w:spacing w:line="276" w:lineRule="auto"/>
        <w:ind w:firstLine="0"/>
        <w:jc w:val="center"/>
        <w:rPr>
          <w:rFonts w:cs="B Nazanin"/>
          <w:color w:val="AEAAAA" w:themeColor="background2" w:themeShade="BF"/>
          <w:szCs w:val="24"/>
          <w:rtl/>
          <w:lang w:bidi="fa-IR"/>
        </w:rPr>
      </w:pPr>
      <w:r w:rsidRPr="00C01EC7">
        <w:rPr>
          <w:rFonts w:cs="B Nazanin"/>
          <w:color w:val="AEAAAA" w:themeColor="background2" w:themeShade="BF"/>
          <w:szCs w:val="24"/>
          <w:rtl/>
          <w:lang w:bidi="fa-IR"/>
        </w:rPr>
        <w:t>-----</w:t>
      </w:r>
      <w:r w:rsidRPr="00C01EC7">
        <w:rPr>
          <w:rFonts w:cs="B Nazanin"/>
          <w:color w:val="AEAAAA" w:themeColor="background2" w:themeShade="BF"/>
          <w:szCs w:val="24"/>
          <w:lang w:bidi="fa-IR"/>
        </w:rPr>
        <w:t xml:space="preserve">A Line space </w:t>
      </w:r>
      <w:r w:rsidR="00650187">
        <w:rPr>
          <w:rFonts w:cs="B Nazanin"/>
          <w:color w:val="AEAAAA" w:themeColor="background2" w:themeShade="BF"/>
          <w:szCs w:val="24"/>
          <w:lang w:bidi="fa-IR"/>
        </w:rPr>
        <w:t>(</w:t>
      </w:r>
      <w:r w:rsidRPr="00C01EC7">
        <w:rPr>
          <w:rFonts w:cs="B Nazanin"/>
          <w:color w:val="AEAAAA" w:themeColor="background2" w:themeShade="BF"/>
          <w:szCs w:val="24"/>
          <w:lang w:bidi="fa-IR"/>
        </w:rPr>
        <w:t>Times New Roman 1</w:t>
      </w:r>
      <w:r w:rsidR="00650187">
        <w:rPr>
          <w:rFonts w:cs="B Nazanin"/>
          <w:color w:val="AEAAAA" w:themeColor="background2" w:themeShade="BF"/>
          <w:szCs w:val="24"/>
          <w:lang w:bidi="fa-IR"/>
        </w:rPr>
        <w:t>2)</w:t>
      </w:r>
      <w:r w:rsidRPr="00C01EC7">
        <w:rPr>
          <w:rFonts w:cs="B Nazanin"/>
          <w:color w:val="AEAAAA" w:themeColor="background2" w:themeShade="BF"/>
          <w:szCs w:val="24"/>
          <w:lang w:bidi="fa-IR"/>
        </w:rPr>
        <w:t xml:space="preserve"> </w:t>
      </w:r>
      <w:r w:rsidRPr="00C01EC7">
        <w:rPr>
          <w:rFonts w:cs="B Nazanin"/>
          <w:color w:val="AEAAAA" w:themeColor="background2" w:themeShade="BF"/>
          <w:szCs w:val="24"/>
          <w:rtl/>
          <w:lang w:bidi="fa-IR"/>
        </w:rPr>
        <w:t xml:space="preserve"> -----</w:t>
      </w:r>
    </w:p>
    <w:p w14:paraId="66E3534D" w14:textId="77777777" w:rsidR="00650187" w:rsidRDefault="00650187" w:rsidP="009E1969">
      <w:pPr>
        <w:bidi w:val="0"/>
        <w:spacing w:line="276" w:lineRule="auto"/>
        <w:ind w:firstLine="0"/>
        <w:jc w:val="center"/>
        <w:rPr>
          <w:rFonts w:cs="B Nazanin"/>
          <w:color w:val="AEAAAA" w:themeColor="background2" w:themeShade="BF"/>
          <w:szCs w:val="24"/>
          <w:lang w:bidi="fa-IR"/>
        </w:rPr>
      </w:pPr>
      <w:r w:rsidRPr="00C01EC7">
        <w:rPr>
          <w:rFonts w:cs="B Nazanin"/>
          <w:color w:val="AEAAAA" w:themeColor="background2" w:themeShade="BF"/>
          <w:szCs w:val="24"/>
          <w:rtl/>
          <w:lang w:bidi="fa-IR"/>
        </w:rPr>
        <w:t>-----</w:t>
      </w:r>
      <w:r w:rsidRPr="00C01EC7">
        <w:rPr>
          <w:rFonts w:cs="B Nazanin"/>
          <w:color w:val="AEAAAA" w:themeColor="background2" w:themeShade="BF"/>
          <w:szCs w:val="24"/>
          <w:lang w:bidi="fa-IR"/>
        </w:rPr>
        <w:t xml:space="preserve">A Line space </w:t>
      </w:r>
      <w:r>
        <w:rPr>
          <w:rFonts w:cs="B Nazanin"/>
          <w:color w:val="AEAAAA" w:themeColor="background2" w:themeShade="BF"/>
          <w:szCs w:val="24"/>
          <w:lang w:bidi="fa-IR"/>
        </w:rPr>
        <w:t>(</w:t>
      </w:r>
      <w:r w:rsidRPr="00C01EC7">
        <w:rPr>
          <w:rFonts w:cs="B Nazanin"/>
          <w:color w:val="AEAAAA" w:themeColor="background2" w:themeShade="BF"/>
          <w:szCs w:val="24"/>
          <w:lang w:bidi="fa-IR"/>
        </w:rPr>
        <w:t>Times New Roman 1</w:t>
      </w:r>
      <w:r>
        <w:rPr>
          <w:rFonts w:cs="B Nazanin"/>
          <w:color w:val="AEAAAA" w:themeColor="background2" w:themeShade="BF"/>
          <w:szCs w:val="24"/>
          <w:lang w:bidi="fa-IR"/>
        </w:rPr>
        <w:t>2)</w:t>
      </w:r>
      <w:r w:rsidRPr="00C01EC7">
        <w:rPr>
          <w:rFonts w:cs="B Nazanin"/>
          <w:color w:val="AEAAAA" w:themeColor="background2" w:themeShade="BF"/>
          <w:szCs w:val="24"/>
          <w:lang w:bidi="fa-IR"/>
        </w:rPr>
        <w:t xml:space="preserve"> </w:t>
      </w:r>
      <w:r w:rsidRPr="00C01EC7">
        <w:rPr>
          <w:rFonts w:cs="B Nazanin"/>
          <w:color w:val="AEAAAA" w:themeColor="background2" w:themeShade="BF"/>
          <w:szCs w:val="24"/>
          <w:rtl/>
          <w:lang w:bidi="fa-IR"/>
        </w:rPr>
        <w:t xml:space="preserve"> -----</w:t>
      </w:r>
    </w:p>
    <w:p w14:paraId="39FF978D" w14:textId="0F88417E" w:rsidR="00B43EE2" w:rsidRPr="00F4752C" w:rsidRDefault="00F4752C" w:rsidP="009E1969">
      <w:pPr>
        <w:bidi w:val="0"/>
        <w:spacing w:line="276" w:lineRule="auto"/>
        <w:ind w:firstLine="0"/>
        <w:jc w:val="both"/>
        <w:rPr>
          <w:rFonts w:asciiTheme="majorBidi" w:hAnsiTheme="majorBidi" w:cstheme="majorBidi"/>
          <w:b/>
          <w:bCs/>
          <w:szCs w:val="24"/>
          <w:rtl/>
        </w:rPr>
      </w:pPr>
      <w:r>
        <w:rPr>
          <w:rFonts w:asciiTheme="majorBidi" w:hAnsiTheme="majorBidi" w:cstheme="majorBidi"/>
          <w:b/>
          <w:bCs/>
          <w:szCs w:val="24"/>
        </w:rPr>
        <w:t>*C</w:t>
      </w:r>
      <w:r w:rsidRPr="00F4752C">
        <w:rPr>
          <w:rFonts w:asciiTheme="majorBidi" w:hAnsiTheme="majorBidi" w:cstheme="majorBidi"/>
          <w:b/>
          <w:bCs/>
          <w:szCs w:val="24"/>
        </w:rPr>
        <w:t>orresponding author</w:t>
      </w:r>
      <w:r w:rsidR="00C94AEE">
        <w:rPr>
          <w:rFonts w:asciiTheme="majorBidi" w:hAnsiTheme="majorBidi" w:cstheme="majorBidi"/>
          <w:b/>
          <w:bCs/>
          <w:szCs w:val="24"/>
        </w:rPr>
        <w:t>'s Email</w:t>
      </w:r>
      <w:r>
        <w:rPr>
          <w:rFonts w:asciiTheme="majorBidi" w:hAnsiTheme="majorBidi" w:cstheme="majorBidi"/>
          <w:b/>
          <w:bCs/>
          <w:szCs w:val="24"/>
        </w:rPr>
        <w:t>:</w:t>
      </w:r>
    </w:p>
    <w:p w14:paraId="1D65C940" w14:textId="77777777" w:rsidR="00E647A5" w:rsidRDefault="00E647A5" w:rsidP="00E647A5">
      <w:pPr>
        <w:bidi w:val="0"/>
        <w:spacing w:line="276" w:lineRule="auto"/>
        <w:ind w:left="-1" w:firstLine="0"/>
        <w:jc w:val="center"/>
        <w:rPr>
          <w:rFonts w:cs="B Nazanin"/>
          <w:color w:val="AEAAAA" w:themeColor="background2" w:themeShade="BF"/>
          <w:szCs w:val="24"/>
          <w:lang w:bidi="fa-IR"/>
        </w:rPr>
      </w:pPr>
    </w:p>
    <w:p w14:paraId="64E66B99" w14:textId="77777777" w:rsidR="00E647A5" w:rsidRDefault="00E647A5" w:rsidP="00E647A5">
      <w:pPr>
        <w:bidi w:val="0"/>
        <w:spacing w:line="276" w:lineRule="auto"/>
        <w:ind w:left="-1" w:firstLine="0"/>
        <w:jc w:val="center"/>
        <w:rPr>
          <w:rFonts w:cs="B Nazanin"/>
          <w:color w:val="AEAAAA" w:themeColor="background2" w:themeShade="BF"/>
          <w:szCs w:val="24"/>
          <w:lang w:bidi="fa-IR"/>
        </w:rPr>
      </w:pPr>
    </w:p>
    <w:p w14:paraId="76BAB421" w14:textId="77777777" w:rsidR="00E647A5" w:rsidRDefault="00E647A5" w:rsidP="00E647A5">
      <w:pPr>
        <w:bidi w:val="0"/>
        <w:spacing w:line="276" w:lineRule="auto"/>
        <w:ind w:left="-1" w:firstLine="0"/>
        <w:jc w:val="center"/>
        <w:rPr>
          <w:rFonts w:cs="B Nazanin"/>
          <w:color w:val="AEAAAA" w:themeColor="background2" w:themeShade="BF"/>
          <w:szCs w:val="24"/>
          <w:lang w:bidi="fa-IR"/>
        </w:rPr>
      </w:pPr>
    </w:p>
    <w:p w14:paraId="739D573D" w14:textId="77777777" w:rsidR="00E647A5" w:rsidRDefault="00E647A5" w:rsidP="00E647A5">
      <w:pPr>
        <w:bidi w:val="0"/>
        <w:spacing w:line="276" w:lineRule="auto"/>
        <w:ind w:left="-1" w:firstLine="0"/>
        <w:jc w:val="center"/>
        <w:rPr>
          <w:rFonts w:cs="B Nazanin"/>
          <w:color w:val="AEAAAA" w:themeColor="background2" w:themeShade="BF"/>
          <w:szCs w:val="24"/>
          <w:lang w:bidi="fa-IR"/>
        </w:rPr>
      </w:pPr>
    </w:p>
    <w:p w14:paraId="7628A5BC" w14:textId="77777777" w:rsidR="00E647A5" w:rsidRDefault="00E647A5" w:rsidP="00E647A5">
      <w:pPr>
        <w:bidi w:val="0"/>
        <w:spacing w:line="276" w:lineRule="auto"/>
        <w:ind w:left="-1" w:firstLine="0"/>
        <w:jc w:val="center"/>
        <w:rPr>
          <w:rFonts w:cs="B Nazanin"/>
          <w:color w:val="AEAAAA" w:themeColor="background2" w:themeShade="BF"/>
          <w:szCs w:val="24"/>
          <w:lang w:bidi="fa-IR"/>
        </w:rPr>
      </w:pPr>
    </w:p>
    <w:p w14:paraId="106B10C4" w14:textId="77777777" w:rsidR="00E647A5" w:rsidRDefault="00E647A5" w:rsidP="00E647A5">
      <w:pPr>
        <w:bidi w:val="0"/>
        <w:spacing w:line="276" w:lineRule="auto"/>
        <w:ind w:left="-1" w:firstLine="0"/>
        <w:jc w:val="center"/>
        <w:rPr>
          <w:rFonts w:cs="B Nazanin"/>
          <w:color w:val="AEAAAA" w:themeColor="background2" w:themeShade="BF"/>
          <w:szCs w:val="24"/>
          <w:lang w:bidi="fa-IR"/>
        </w:rPr>
      </w:pPr>
    </w:p>
    <w:p w14:paraId="766EDF3B" w14:textId="77777777" w:rsidR="00E647A5" w:rsidRDefault="00E647A5" w:rsidP="00E647A5">
      <w:pPr>
        <w:bidi w:val="0"/>
        <w:spacing w:line="276" w:lineRule="auto"/>
        <w:ind w:left="-1" w:firstLine="0"/>
        <w:jc w:val="center"/>
        <w:rPr>
          <w:rFonts w:cs="B Nazanin"/>
          <w:color w:val="AEAAAA" w:themeColor="background2" w:themeShade="BF"/>
          <w:szCs w:val="24"/>
          <w:rtl/>
          <w:lang w:bidi="fa-IR"/>
        </w:rPr>
      </w:pPr>
    </w:p>
    <w:p w14:paraId="1676C4D6" w14:textId="77777777" w:rsidR="00341DB7" w:rsidRDefault="00341DB7" w:rsidP="00341DB7">
      <w:pPr>
        <w:bidi w:val="0"/>
        <w:spacing w:line="276" w:lineRule="auto"/>
        <w:ind w:left="-1" w:firstLine="0"/>
        <w:jc w:val="center"/>
        <w:rPr>
          <w:rFonts w:cs="B Nazanin"/>
          <w:color w:val="AEAAAA" w:themeColor="background2" w:themeShade="BF"/>
          <w:szCs w:val="24"/>
          <w:rtl/>
          <w:lang w:bidi="fa-IR"/>
        </w:rPr>
      </w:pPr>
    </w:p>
    <w:p w14:paraId="6569F685" w14:textId="77777777" w:rsidR="00341DB7" w:rsidRDefault="00341DB7" w:rsidP="00341DB7">
      <w:pPr>
        <w:bidi w:val="0"/>
        <w:spacing w:line="276" w:lineRule="auto"/>
        <w:ind w:left="-1" w:firstLine="0"/>
        <w:jc w:val="center"/>
        <w:rPr>
          <w:rFonts w:cs="B Nazanin"/>
          <w:color w:val="AEAAAA" w:themeColor="background2" w:themeShade="BF"/>
          <w:szCs w:val="24"/>
          <w:lang w:bidi="fa-IR"/>
        </w:rPr>
      </w:pPr>
    </w:p>
    <w:p w14:paraId="39E8ADC8" w14:textId="77777777" w:rsidR="00E647A5" w:rsidRDefault="00E647A5" w:rsidP="000808A4">
      <w:pPr>
        <w:bidi w:val="0"/>
        <w:spacing w:line="276" w:lineRule="auto"/>
        <w:ind w:firstLine="0"/>
        <w:jc w:val="both"/>
        <w:rPr>
          <w:rFonts w:cs="B Nazanin"/>
          <w:color w:val="AEAAAA" w:themeColor="background2" w:themeShade="BF"/>
          <w:szCs w:val="24"/>
          <w:lang w:bidi="fa-IR"/>
        </w:rPr>
      </w:pPr>
    </w:p>
    <w:p w14:paraId="2AEDD19F" w14:textId="77777777" w:rsidR="008B484A" w:rsidRDefault="008B484A" w:rsidP="008B484A">
      <w:pPr>
        <w:bidi w:val="0"/>
        <w:spacing w:line="276" w:lineRule="auto"/>
        <w:ind w:firstLine="0"/>
        <w:jc w:val="both"/>
        <w:rPr>
          <w:rFonts w:cs="B Nazanin"/>
          <w:color w:val="AEAAAA" w:themeColor="background2" w:themeShade="BF"/>
          <w:szCs w:val="24"/>
          <w:lang w:bidi="fa-IR"/>
        </w:rPr>
      </w:pPr>
    </w:p>
    <w:p w14:paraId="1E0B9010" w14:textId="77777777" w:rsidR="008B484A" w:rsidRDefault="008B484A" w:rsidP="008B484A">
      <w:pPr>
        <w:bidi w:val="0"/>
        <w:spacing w:line="276" w:lineRule="auto"/>
        <w:ind w:firstLine="0"/>
        <w:jc w:val="both"/>
        <w:rPr>
          <w:rFonts w:cs="B Nazanin"/>
          <w:color w:val="AEAAAA" w:themeColor="background2" w:themeShade="BF"/>
          <w:szCs w:val="24"/>
          <w:lang w:bidi="fa-IR"/>
        </w:rPr>
      </w:pPr>
    </w:p>
    <w:p w14:paraId="3F5A65C9" w14:textId="77777777" w:rsidR="008B484A" w:rsidRDefault="008B484A" w:rsidP="008B484A">
      <w:pPr>
        <w:bidi w:val="0"/>
        <w:spacing w:line="276" w:lineRule="auto"/>
        <w:ind w:firstLine="0"/>
        <w:jc w:val="both"/>
        <w:rPr>
          <w:rFonts w:cs="B Nazanin"/>
          <w:color w:val="AEAAAA" w:themeColor="background2" w:themeShade="BF"/>
          <w:szCs w:val="24"/>
          <w:lang w:bidi="fa-IR"/>
        </w:rPr>
      </w:pPr>
    </w:p>
    <w:p w14:paraId="323DB669" w14:textId="77777777" w:rsidR="008B484A" w:rsidRDefault="008B484A" w:rsidP="008B484A">
      <w:pPr>
        <w:bidi w:val="0"/>
        <w:spacing w:line="276" w:lineRule="auto"/>
        <w:ind w:firstLine="0"/>
        <w:jc w:val="both"/>
        <w:rPr>
          <w:rFonts w:cs="B Nazanin"/>
          <w:color w:val="AEAAAA" w:themeColor="background2" w:themeShade="BF"/>
          <w:szCs w:val="24"/>
          <w:lang w:bidi="fa-IR"/>
        </w:rPr>
      </w:pPr>
    </w:p>
    <w:p w14:paraId="2E5F9265" w14:textId="77777777" w:rsidR="0021219B" w:rsidRPr="0021219B" w:rsidRDefault="0021219B" w:rsidP="00E647A5">
      <w:pPr>
        <w:bidi w:val="0"/>
        <w:spacing w:line="276" w:lineRule="auto"/>
        <w:ind w:left="-1" w:firstLine="0"/>
        <w:jc w:val="center"/>
        <w:rPr>
          <w:rFonts w:cs="B Nazanin"/>
          <w:color w:val="AEAAAA" w:themeColor="background2" w:themeShade="BF"/>
          <w:szCs w:val="24"/>
          <w:lang w:bidi="fa-IR"/>
        </w:rPr>
      </w:pPr>
      <w:r w:rsidRPr="00C01EC7">
        <w:rPr>
          <w:rFonts w:cs="B Nazanin"/>
          <w:color w:val="AEAAAA" w:themeColor="background2" w:themeShade="BF"/>
          <w:szCs w:val="24"/>
          <w:rtl/>
          <w:lang w:bidi="fa-IR"/>
        </w:rPr>
        <w:lastRenderedPageBreak/>
        <w:t>-----</w:t>
      </w:r>
      <w:r w:rsidRPr="00C01EC7">
        <w:rPr>
          <w:rFonts w:cs="B Nazanin"/>
          <w:color w:val="AEAAAA" w:themeColor="background2" w:themeShade="BF"/>
          <w:szCs w:val="24"/>
          <w:lang w:bidi="fa-IR"/>
        </w:rPr>
        <w:t xml:space="preserve">A Line space </w:t>
      </w:r>
      <w:r w:rsidR="00EA2B16">
        <w:rPr>
          <w:rFonts w:cs="B Nazanin"/>
          <w:color w:val="AEAAAA" w:themeColor="background2" w:themeShade="BF"/>
          <w:szCs w:val="24"/>
          <w:lang w:bidi="fa-IR"/>
        </w:rPr>
        <w:t>(</w:t>
      </w:r>
      <w:r w:rsidRPr="00C01EC7">
        <w:rPr>
          <w:rFonts w:cs="B Nazanin"/>
          <w:color w:val="AEAAAA" w:themeColor="background2" w:themeShade="BF"/>
          <w:szCs w:val="24"/>
          <w:lang w:bidi="fa-IR"/>
        </w:rPr>
        <w:t>Times New Roman 1</w:t>
      </w:r>
      <w:r w:rsidR="00C762F8">
        <w:rPr>
          <w:rFonts w:cs="B Nazanin"/>
          <w:color w:val="AEAAAA" w:themeColor="background2" w:themeShade="BF"/>
          <w:szCs w:val="24"/>
          <w:lang w:bidi="fa-IR"/>
        </w:rPr>
        <w:t>2</w:t>
      </w:r>
      <w:r w:rsidR="00EA2B16">
        <w:rPr>
          <w:rFonts w:cs="B Nazanin"/>
          <w:color w:val="AEAAAA" w:themeColor="background2" w:themeShade="BF"/>
          <w:szCs w:val="24"/>
          <w:lang w:bidi="fa-IR"/>
        </w:rPr>
        <w:t>)</w:t>
      </w:r>
      <w:r w:rsidRPr="00C01EC7">
        <w:rPr>
          <w:rFonts w:cs="B Nazanin"/>
          <w:color w:val="AEAAAA" w:themeColor="background2" w:themeShade="BF"/>
          <w:szCs w:val="24"/>
          <w:lang w:bidi="fa-IR"/>
        </w:rPr>
        <w:t xml:space="preserve"> </w:t>
      </w:r>
      <w:r w:rsidRPr="00C01EC7">
        <w:rPr>
          <w:rFonts w:cs="B Nazanin"/>
          <w:color w:val="AEAAAA" w:themeColor="background2" w:themeShade="BF"/>
          <w:szCs w:val="24"/>
          <w:rtl/>
          <w:lang w:bidi="fa-IR"/>
        </w:rPr>
        <w:t xml:space="preserve"> -----</w:t>
      </w:r>
    </w:p>
    <w:p w14:paraId="23800423" w14:textId="2B6B943D" w:rsidR="00A212EA" w:rsidRPr="00500600" w:rsidRDefault="00677915" w:rsidP="00454A7A">
      <w:pPr>
        <w:tabs>
          <w:tab w:val="left" w:pos="6096"/>
        </w:tabs>
        <w:bidi w:val="0"/>
        <w:spacing w:line="276" w:lineRule="auto"/>
        <w:ind w:left="-1" w:firstLine="0"/>
        <w:jc w:val="center"/>
        <w:rPr>
          <w:rFonts w:cs="B Nazanin"/>
          <w:b/>
          <w:bCs/>
          <w:sz w:val="26"/>
          <w:szCs w:val="26"/>
        </w:rPr>
      </w:pPr>
      <w:r w:rsidRPr="00500600">
        <w:rPr>
          <w:rFonts w:cs="B Nazanin"/>
          <w:b/>
          <w:bCs/>
          <w:sz w:val="26"/>
          <w:szCs w:val="26"/>
        </w:rPr>
        <w:t>Title (</w:t>
      </w:r>
      <w:r w:rsidR="00454A7A" w:rsidRPr="00454A7A">
        <w:rPr>
          <w:rFonts w:cs="B Nazanin"/>
          <w:b/>
          <w:bCs/>
          <w:sz w:val="26"/>
          <w:szCs w:val="26"/>
        </w:rPr>
        <w:t>Times New Roman Bold</w:t>
      </w:r>
      <w:r w:rsidR="00C82964">
        <w:rPr>
          <w:rFonts w:cs="B Nazanin"/>
          <w:b/>
          <w:bCs/>
          <w:sz w:val="26"/>
          <w:szCs w:val="26"/>
        </w:rPr>
        <w:t xml:space="preserve">, size </w:t>
      </w:r>
      <w:r w:rsidR="00454A7A" w:rsidRPr="00454A7A">
        <w:rPr>
          <w:rFonts w:cs="B Nazanin"/>
          <w:b/>
          <w:bCs/>
          <w:sz w:val="26"/>
          <w:szCs w:val="26"/>
        </w:rPr>
        <w:t>13</w:t>
      </w:r>
      <w:r w:rsidRPr="00500600">
        <w:rPr>
          <w:rFonts w:cs="B Nazanin"/>
          <w:b/>
          <w:bCs/>
          <w:sz w:val="26"/>
          <w:szCs w:val="26"/>
        </w:rPr>
        <w:t>)</w:t>
      </w:r>
    </w:p>
    <w:p w14:paraId="012B6538" w14:textId="77777777" w:rsidR="0021219B" w:rsidRPr="00CF63CD" w:rsidRDefault="0021219B" w:rsidP="009E1969">
      <w:pPr>
        <w:spacing w:line="276" w:lineRule="auto"/>
        <w:ind w:firstLine="0"/>
        <w:jc w:val="center"/>
        <w:rPr>
          <w:rFonts w:cs="B Nazanin"/>
          <w:color w:val="AEAAAA" w:themeColor="background2" w:themeShade="BF"/>
          <w:szCs w:val="24"/>
          <w:lang w:bidi="fa-IR"/>
        </w:rPr>
      </w:pPr>
      <w:r w:rsidRPr="00C01EC7">
        <w:rPr>
          <w:rFonts w:cs="B Nazanin"/>
          <w:color w:val="AEAAAA" w:themeColor="background2" w:themeShade="BF"/>
          <w:szCs w:val="24"/>
          <w:rtl/>
          <w:lang w:bidi="fa-IR"/>
        </w:rPr>
        <w:t>-----</w:t>
      </w:r>
      <w:r w:rsidRPr="00C01EC7">
        <w:rPr>
          <w:rFonts w:cs="B Nazanin"/>
          <w:color w:val="AEAAAA" w:themeColor="background2" w:themeShade="BF"/>
          <w:szCs w:val="24"/>
          <w:lang w:bidi="fa-IR"/>
        </w:rPr>
        <w:t xml:space="preserve">A Line space </w:t>
      </w:r>
      <w:r w:rsidR="00EA2B16">
        <w:rPr>
          <w:rFonts w:cs="B Nazanin"/>
          <w:color w:val="AEAAAA" w:themeColor="background2" w:themeShade="BF"/>
          <w:szCs w:val="24"/>
          <w:lang w:bidi="fa-IR"/>
        </w:rPr>
        <w:t>(</w:t>
      </w:r>
      <w:r w:rsidRPr="00C01EC7">
        <w:rPr>
          <w:rFonts w:cs="B Nazanin"/>
          <w:color w:val="AEAAAA" w:themeColor="background2" w:themeShade="BF"/>
          <w:szCs w:val="24"/>
          <w:lang w:bidi="fa-IR"/>
        </w:rPr>
        <w:t>Times New Roman 1</w:t>
      </w:r>
      <w:r w:rsidR="00C762F8">
        <w:rPr>
          <w:rFonts w:cs="B Nazanin"/>
          <w:color w:val="AEAAAA" w:themeColor="background2" w:themeShade="BF"/>
          <w:szCs w:val="24"/>
          <w:lang w:bidi="fa-IR"/>
        </w:rPr>
        <w:t>2</w:t>
      </w:r>
      <w:r w:rsidR="00EA2B16">
        <w:rPr>
          <w:rFonts w:cs="B Nazanin"/>
          <w:color w:val="AEAAAA" w:themeColor="background2" w:themeShade="BF"/>
          <w:szCs w:val="24"/>
          <w:lang w:bidi="fa-IR"/>
        </w:rPr>
        <w:t>)</w:t>
      </w:r>
      <w:r w:rsidRPr="00C01EC7">
        <w:rPr>
          <w:rFonts w:cs="B Nazanin"/>
          <w:color w:val="AEAAAA" w:themeColor="background2" w:themeShade="BF"/>
          <w:szCs w:val="24"/>
          <w:lang w:bidi="fa-IR"/>
        </w:rPr>
        <w:t xml:space="preserve"> </w:t>
      </w:r>
      <w:r w:rsidRPr="00C01EC7">
        <w:rPr>
          <w:rFonts w:cs="B Nazanin"/>
          <w:color w:val="AEAAAA" w:themeColor="background2" w:themeShade="BF"/>
          <w:szCs w:val="24"/>
          <w:rtl/>
          <w:lang w:bidi="fa-IR"/>
        </w:rPr>
        <w:t xml:space="preserve"> -----</w:t>
      </w:r>
    </w:p>
    <w:p w14:paraId="655595C4" w14:textId="77777777" w:rsidR="00C57007" w:rsidRDefault="00955C38" w:rsidP="009E1969">
      <w:pPr>
        <w:bidi w:val="0"/>
        <w:spacing w:line="276" w:lineRule="auto"/>
        <w:ind w:firstLine="0"/>
        <w:jc w:val="left"/>
        <w:rPr>
          <w:rFonts w:cs="B Nazanin"/>
          <w:b/>
          <w:bCs/>
          <w:szCs w:val="24"/>
          <w:lang w:bidi="fa-IR"/>
        </w:rPr>
      </w:pPr>
      <w:r>
        <w:rPr>
          <w:rFonts w:cs="B Nazanin"/>
          <w:b/>
          <w:bCs/>
          <w:szCs w:val="24"/>
          <w:lang w:bidi="fa-IR"/>
        </w:rPr>
        <w:t xml:space="preserve">1. </w:t>
      </w:r>
      <w:r w:rsidR="004E0617" w:rsidRPr="004E0617">
        <w:rPr>
          <w:rFonts w:cs="B Nazanin"/>
          <w:b/>
          <w:bCs/>
          <w:szCs w:val="24"/>
          <w:lang w:bidi="fa-IR"/>
        </w:rPr>
        <w:t>Introduction</w:t>
      </w:r>
    </w:p>
    <w:p w14:paraId="1F5F7B76" w14:textId="5AA7DAFE" w:rsidR="00761B08" w:rsidRPr="00993EF4" w:rsidRDefault="00993EF4" w:rsidP="00454A7A">
      <w:pPr>
        <w:bidi w:val="0"/>
        <w:spacing w:line="276" w:lineRule="auto"/>
        <w:ind w:firstLine="284"/>
        <w:jc w:val="both"/>
        <w:rPr>
          <w:rFonts w:cs="B Nazanin"/>
          <w:szCs w:val="24"/>
          <w:lang w:bidi="fa-IR"/>
        </w:rPr>
      </w:pPr>
      <w:r w:rsidRPr="00993EF4">
        <w:rPr>
          <w:rFonts w:cs="B Nazanin"/>
          <w:szCs w:val="24"/>
          <w:lang w:bidi="fa-IR"/>
        </w:rPr>
        <w:t>Use 2.5</w:t>
      </w:r>
      <w:r w:rsidR="0097259F">
        <w:rPr>
          <w:rFonts w:cs="B Nazanin"/>
          <w:szCs w:val="24"/>
          <w:lang w:bidi="fa-IR"/>
        </w:rPr>
        <w:t xml:space="preserve"> </w:t>
      </w:r>
      <w:r w:rsidRPr="00993EF4">
        <w:rPr>
          <w:rFonts w:cs="B Nazanin"/>
          <w:szCs w:val="24"/>
          <w:lang w:bidi="fa-IR"/>
        </w:rPr>
        <w:t xml:space="preserve">cm margins </w:t>
      </w:r>
      <w:r w:rsidR="0097259F">
        <w:rPr>
          <w:rFonts w:cs="B Nazanin"/>
          <w:szCs w:val="24"/>
          <w:lang w:bidi="fa-IR"/>
        </w:rPr>
        <w:t>from</w:t>
      </w:r>
      <w:r w:rsidRPr="00993EF4">
        <w:rPr>
          <w:rFonts w:cs="B Nazanin"/>
          <w:szCs w:val="24"/>
          <w:lang w:bidi="fa-IR"/>
        </w:rPr>
        <w:t xml:space="preserve"> </w:t>
      </w:r>
      <w:r w:rsidR="0097259F">
        <w:rPr>
          <w:rFonts w:cs="B Nazanin"/>
          <w:szCs w:val="24"/>
          <w:lang w:bidi="fa-IR"/>
        </w:rPr>
        <w:t>all</w:t>
      </w:r>
      <w:r w:rsidRPr="00993EF4">
        <w:rPr>
          <w:rFonts w:cs="B Nazanin"/>
          <w:szCs w:val="24"/>
          <w:lang w:bidi="fa-IR"/>
        </w:rPr>
        <w:t xml:space="preserve"> side of the page. </w:t>
      </w:r>
      <w:r w:rsidR="00BA080F" w:rsidRPr="00993EF4">
        <w:rPr>
          <w:rFonts w:cs="B Nazanin"/>
          <w:szCs w:val="24"/>
          <w:lang w:bidi="fa-IR"/>
        </w:rPr>
        <w:t>The paper should be prepared as a single column</w:t>
      </w:r>
      <w:r>
        <w:rPr>
          <w:rFonts w:cs="B Nazanin"/>
          <w:szCs w:val="24"/>
          <w:lang w:bidi="fa-IR"/>
        </w:rPr>
        <w:t>.</w:t>
      </w:r>
      <w:r w:rsidR="00221398">
        <w:rPr>
          <w:rFonts w:cs="B Nazanin"/>
          <w:szCs w:val="24"/>
          <w:lang w:bidi="fa-IR"/>
        </w:rPr>
        <w:t xml:space="preserve"> </w:t>
      </w:r>
      <w:r w:rsidR="00221398" w:rsidRPr="00993EF4">
        <w:rPr>
          <w:rFonts w:cs="B Nazanin"/>
          <w:szCs w:val="24"/>
          <w:lang w:bidi="fa-IR"/>
        </w:rPr>
        <w:t>The paper should be written in Times New Roman 12</w:t>
      </w:r>
      <w:r w:rsidR="0097259F">
        <w:rPr>
          <w:rFonts w:cs="B Nazanin"/>
          <w:szCs w:val="24"/>
          <w:lang w:bidi="fa-IR"/>
        </w:rPr>
        <w:t>.</w:t>
      </w:r>
      <w:r w:rsidR="00221398">
        <w:rPr>
          <w:rFonts w:cs="B Nazanin"/>
          <w:szCs w:val="24"/>
          <w:lang w:bidi="fa-IR"/>
        </w:rPr>
        <w:t xml:space="preserve"> Select line spacing 1.15</w:t>
      </w:r>
      <w:r w:rsidR="0097259F">
        <w:rPr>
          <w:rFonts w:cs="B Nazanin"/>
          <w:szCs w:val="24"/>
          <w:lang w:bidi="fa-IR"/>
        </w:rPr>
        <w:t xml:space="preserve"> cm.</w:t>
      </w:r>
      <w:r w:rsidR="00221398" w:rsidRPr="00B71D1D">
        <w:rPr>
          <w:rFonts w:cs="B Nazanin"/>
          <w:szCs w:val="24"/>
          <w:lang w:bidi="fa-IR"/>
        </w:rPr>
        <w:t xml:space="preserve"> </w:t>
      </w:r>
      <w:r w:rsidR="00221398">
        <w:rPr>
          <w:rFonts w:cs="B Nazanin"/>
          <w:szCs w:val="24"/>
          <w:lang w:bidi="fa-IR"/>
        </w:rPr>
        <w:t>Main headings</w:t>
      </w:r>
      <w:r w:rsidR="00221398" w:rsidRPr="00B10455">
        <w:t xml:space="preserve"> </w:t>
      </w:r>
      <w:r w:rsidR="00221398" w:rsidRPr="00B10455">
        <w:rPr>
          <w:rFonts w:cs="B Nazanin"/>
          <w:szCs w:val="24"/>
          <w:lang w:bidi="fa-IR"/>
        </w:rPr>
        <w:t xml:space="preserve">should be </w:t>
      </w:r>
      <w:r w:rsidR="00221398">
        <w:rPr>
          <w:rFonts w:cs="B Nazanin"/>
          <w:szCs w:val="24"/>
          <w:lang w:bidi="fa-IR"/>
        </w:rPr>
        <w:t xml:space="preserve">written in bold font of Times New Roman </w:t>
      </w:r>
      <w:r w:rsidR="00221398" w:rsidRPr="00B10455">
        <w:rPr>
          <w:rFonts w:cs="B Nazanin"/>
          <w:szCs w:val="24"/>
          <w:lang w:bidi="fa-IR"/>
        </w:rPr>
        <w:t>12</w:t>
      </w:r>
      <w:r w:rsidR="00221398">
        <w:rPr>
          <w:rFonts w:cs="B Nazanin"/>
          <w:szCs w:val="24"/>
          <w:lang w:bidi="fa-IR"/>
        </w:rPr>
        <w:t>.</w:t>
      </w:r>
      <w:r>
        <w:rPr>
          <w:rFonts w:cs="B Nazanin"/>
          <w:szCs w:val="24"/>
          <w:lang w:bidi="fa-IR"/>
        </w:rPr>
        <w:t xml:space="preserve"> </w:t>
      </w:r>
      <w:r w:rsidR="00955C38" w:rsidRPr="00993EF4">
        <w:rPr>
          <w:rFonts w:cs="B Nazanin"/>
          <w:szCs w:val="24"/>
          <w:lang w:bidi="fa-IR"/>
        </w:rPr>
        <w:t>The a</w:t>
      </w:r>
      <w:r>
        <w:rPr>
          <w:rFonts w:cs="B Nazanin"/>
          <w:szCs w:val="24"/>
          <w:lang w:bidi="fa-IR"/>
        </w:rPr>
        <w:t xml:space="preserve">rticle </w:t>
      </w:r>
      <w:r w:rsidR="00955C38" w:rsidRPr="00993EF4">
        <w:rPr>
          <w:rFonts w:cs="B Nazanin"/>
          <w:szCs w:val="24"/>
          <w:lang w:bidi="fa-IR"/>
        </w:rPr>
        <w:t>structure includes Introduction, Material and methods, Results and Discussion</w:t>
      </w:r>
      <w:r w:rsidR="0097259F">
        <w:rPr>
          <w:rFonts w:cs="B Nazanin"/>
          <w:szCs w:val="24"/>
          <w:lang w:bidi="fa-IR"/>
        </w:rPr>
        <w:t>,</w:t>
      </w:r>
      <w:r w:rsidR="00A566C1">
        <w:rPr>
          <w:rFonts w:cs="B Nazanin"/>
          <w:szCs w:val="24"/>
          <w:lang w:bidi="fa-IR"/>
        </w:rPr>
        <w:t xml:space="preserve"> and</w:t>
      </w:r>
      <w:r w:rsidR="001B39F7" w:rsidRPr="00993EF4">
        <w:rPr>
          <w:rFonts w:cs="B Nazanin"/>
          <w:szCs w:val="24"/>
          <w:lang w:bidi="fa-IR"/>
        </w:rPr>
        <w:t xml:space="preserve"> Conclusion</w:t>
      </w:r>
      <w:r w:rsidR="0097259F">
        <w:rPr>
          <w:rFonts w:cs="B Nazanin"/>
          <w:szCs w:val="24"/>
          <w:lang w:bidi="fa-IR"/>
        </w:rPr>
        <w:t xml:space="preserve">. </w:t>
      </w:r>
    </w:p>
    <w:p w14:paraId="2D102FFD" w14:textId="77777777" w:rsidR="00955C38" w:rsidRPr="00993EF4" w:rsidRDefault="00C762F8" w:rsidP="009E1969">
      <w:pPr>
        <w:bidi w:val="0"/>
        <w:spacing w:line="276" w:lineRule="auto"/>
        <w:ind w:firstLine="0"/>
        <w:jc w:val="center"/>
        <w:rPr>
          <w:rFonts w:cs="B Nazanin"/>
          <w:szCs w:val="24"/>
          <w:lang w:bidi="fa-IR"/>
        </w:rPr>
      </w:pPr>
      <w:r w:rsidRPr="00C01EC7">
        <w:rPr>
          <w:rFonts w:cs="B Nazanin"/>
          <w:color w:val="AEAAAA" w:themeColor="background2" w:themeShade="BF"/>
          <w:szCs w:val="24"/>
          <w:rtl/>
          <w:lang w:bidi="fa-IR"/>
        </w:rPr>
        <w:t>-----</w:t>
      </w:r>
      <w:r w:rsidRPr="00C01EC7">
        <w:rPr>
          <w:rFonts w:cs="B Nazanin"/>
          <w:color w:val="AEAAAA" w:themeColor="background2" w:themeShade="BF"/>
          <w:szCs w:val="24"/>
          <w:lang w:bidi="fa-IR"/>
        </w:rPr>
        <w:t xml:space="preserve">A Line space </w:t>
      </w:r>
      <w:r w:rsidR="00EA2B16">
        <w:rPr>
          <w:rFonts w:cs="B Nazanin"/>
          <w:color w:val="AEAAAA" w:themeColor="background2" w:themeShade="BF"/>
          <w:szCs w:val="24"/>
          <w:lang w:bidi="fa-IR"/>
        </w:rPr>
        <w:t>(</w:t>
      </w:r>
      <w:r w:rsidRPr="00C01EC7">
        <w:rPr>
          <w:rFonts w:cs="B Nazanin"/>
          <w:color w:val="AEAAAA" w:themeColor="background2" w:themeShade="BF"/>
          <w:szCs w:val="24"/>
          <w:lang w:bidi="fa-IR"/>
        </w:rPr>
        <w:t>Times New Roman 1</w:t>
      </w:r>
      <w:r>
        <w:rPr>
          <w:rFonts w:cs="B Nazanin"/>
          <w:color w:val="AEAAAA" w:themeColor="background2" w:themeShade="BF"/>
          <w:szCs w:val="24"/>
          <w:lang w:bidi="fa-IR"/>
        </w:rPr>
        <w:t>2</w:t>
      </w:r>
      <w:r w:rsidR="00EA2B16">
        <w:rPr>
          <w:rFonts w:cs="B Nazanin"/>
          <w:color w:val="AEAAAA" w:themeColor="background2" w:themeShade="BF"/>
          <w:szCs w:val="24"/>
          <w:lang w:bidi="fa-IR"/>
        </w:rPr>
        <w:t>)</w:t>
      </w:r>
      <w:r w:rsidRPr="00C01EC7">
        <w:rPr>
          <w:rFonts w:cs="B Nazanin"/>
          <w:color w:val="AEAAAA" w:themeColor="background2" w:themeShade="BF"/>
          <w:szCs w:val="24"/>
          <w:lang w:bidi="fa-IR"/>
        </w:rPr>
        <w:t xml:space="preserve"> </w:t>
      </w:r>
      <w:r w:rsidRPr="00C01EC7">
        <w:rPr>
          <w:rFonts w:cs="B Nazanin"/>
          <w:color w:val="AEAAAA" w:themeColor="background2" w:themeShade="BF"/>
          <w:szCs w:val="24"/>
          <w:rtl/>
          <w:lang w:bidi="fa-IR"/>
        </w:rPr>
        <w:t xml:space="preserve"> -----</w:t>
      </w:r>
    </w:p>
    <w:p w14:paraId="610DD9BF" w14:textId="77777777" w:rsidR="00C57007" w:rsidRPr="0014301B" w:rsidRDefault="00496EDB" w:rsidP="009E1969">
      <w:pPr>
        <w:bidi w:val="0"/>
        <w:spacing w:line="276" w:lineRule="auto"/>
        <w:ind w:firstLine="0"/>
        <w:jc w:val="both"/>
        <w:rPr>
          <w:rFonts w:ascii="Verdana-Italic" w:hAnsi="Verdana-Italic"/>
          <w:szCs w:val="24"/>
        </w:rPr>
      </w:pPr>
      <w:r>
        <w:rPr>
          <w:rFonts w:ascii="Verdana-Italic" w:hAnsi="Verdana-Italic"/>
          <w:szCs w:val="24"/>
        </w:rPr>
        <w:t xml:space="preserve">1.2. </w:t>
      </w:r>
      <w:r w:rsidR="003965F6" w:rsidRPr="0014301B">
        <w:rPr>
          <w:rFonts w:ascii="Verdana-Italic" w:hAnsi="Verdana-Italic"/>
          <w:szCs w:val="24"/>
        </w:rPr>
        <w:t>Subdivision - numbered sections</w:t>
      </w:r>
    </w:p>
    <w:p w14:paraId="6B67503F" w14:textId="77777777" w:rsidR="006A573D" w:rsidRPr="007C5475" w:rsidRDefault="003965F6" w:rsidP="00784690">
      <w:pPr>
        <w:bidi w:val="0"/>
        <w:spacing w:line="276" w:lineRule="auto"/>
        <w:ind w:firstLine="284"/>
        <w:jc w:val="both"/>
        <w:rPr>
          <w:rFonts w:ascii="Verdana-Italic" w:hAnsi="Verdana-Italic"/>
          <w:szCs w:val="24"/>
        </w:rPr>
      </w:pPr>
      <w:r w:rsidRPr="0014301B">
        <w:rPr>
          <w:rFonts w:ascii="Verdana-Italic" w:hAnsi="Verdana-Italic"/>
          <w:szCs w:val="24"/>
        </w:rPr>
        <w:t xml:space="preserve">Divide your article into clearly defined and numbered </w:t>
      </w:r>
      <w:r w:rsidR="0014301B" w:rsidRPr="0014301B">
        <w:rPr>
          <w:rFonts w:ascii="Verdana-Italic" w:hAnsi="Verdana-Italic"/>
          <w:szCs w:val="24"/>
        </w:rPr>
        <w:t xml:space="preserve">sections. Subsections should be </w:t>
      </w:r>
      <w:r w:rsidRPr="0014301B">
        <w:rPr>
          <w:rFonts w:ascii="Verdana-Italic" w:hAnsi="Verdana-Italic"/>
          <w:szCs w:val="24"/>
        </w:rPr>
        <w:t>numbered</w:t>
      </w:r>
      <w:r w:rsidR="0014301B" w:rsidRPr="0014301B">
        <w:rPr>
          <w:rFonts w:ascii="Verdana-Italic" w:hAnsi="Verdana-Italic"/>
          <w:szCs w:val="24"/>
        </w:rPr>
        <w:t xml:space="preserve"> </w:t>
      </w:r>
      <w:r w:rsidR="00C37063">
        <w:rPr>
          <w:rFonts w:ascii="Verdana-Italic" w:hAnsi="Verdana-Italic"/>
          <w:szCs w:val="24"/>
        </w:rPr>
        <w:t>1.1 (then 1.1.1, 1.1.2...</w:t>
      </w:r>
      <w:r w:rsidRPr="0014301B">
        <w:rPr>
          <w:rFonts w:ascii="Verdana-Italic" w:hAnsi="Verdana-Italic"/>
          <w:szCs w:val="24"/>
        </w:rPr>
        <w:t xml:space="preserve">), 1.2, etc. (the abstract is </w:t>
      </w:r>
      <w:r w:rsidR="0014301B" w:rsidRPr="0014301B">
        <w:rPr>
          <w:rFonts w:ascii="Verdana-Italic" w:hAnsi="Verdana-Italic"/>
          <w:szCs w:val="24"/>
        </w:rPr>
        <w:t xml:space="preserve">not included in section </w:t>
      </w:r>
      <w:r w:rsidRPr="0014301B">
        <w:rPr>
          <w:rFonts w:ascii="Verdana-Italic" w:hAnsi="Verdana-Italic"/>
          <w:szCs w:val="24"/>
        </w:rPr>
        <w:t>numbering). Any subsection may be</w:t>
      </w:r>
      <w:r w:rsidR="0014301B" w:rsidRPr="0014301B">
        <w:rPr>
          <w:rFonts w:ascii="Verdana-Italic" w:hAnsi="Verdana-Italic"/>
          <w:szCs w:val="24"/>
        </w:rPr>
        <w:t xml:space="preserve"> </w:t>
      </w:r>
      <w:r w:rsidRPr="0014301B">
        <w:rPr>
          <w:rFonts w:ascii="Verdana-Italic" w:hAnsi="Verdana-Italic"/>
          <w:szCs w:val="24"/>
        </w:rPr>
        <w:t>given a brief heading. Each heading should appear on its own separate line.</w:t>
      </w:r>
    </w:p>
    <w:p w14:paraId="757E753F" w14:textId="77777777" w:rsidR="003F03B4" w:rsidRPr="003F03B4" w:rsidRDefault="0001770E" w:rsidP="00C37063">
      <w:pPr>
        <w:bidi w:val="0"/>
        <w:spacing w:line="276" w:lineRule="auto"/>
        <w:ind w:firstLine="284"/>
        <w:jc w:val="both"/>
        <w:rPr>
          <w:rFonts w:ascii="Verdana-Italic" w:hAnsi="Verdana-Italic"/>
          <w:szCs w:val="24"/>
          <w:rtl/>
        </w:rPr>
      </w:pPr>
      <w:r w:rsidRPr="00814AD0">
        <w:rPr>
          <w:rFonts w:ascii="Verdana-Italic" w:hAnsi="Verdana-Italic"/>
          <w:szCs w:val="24"/>
        </w:rPr>
        <w:t>In introduction, s</w:t>
      </w:r>
      <w:r w:rsidR="003F03B4" w:rsidRPr="00814AD0">
        <w:rPr>
          <w:rFonts w:ascii="Verdana-Italic" w:hAnsi="Verdana-Italic"/>
          <w:szCs w:val="24"/>
        </w:rPr>
        <w:t>tate the objectives of the work and provide an adequate background,</w:t>
      </w:r>
      <w:r w:rsidR="003F03B4">
        <w:rPr>
          <w:rFonts w:ascii="Verdana" w:hAnsi="Verdana"/>
          <w:color w:val="000000"/>
          <w:sz w:val="20"/>
          <w:szCs w:val="20"/>
        </w:rPr>
        <w:t xml:space="preserve"> </w:t>
      </w:r>
      <w:r w:rsidR="003F03B4" w:rsidRPr="00814AD0">
        <w:rPr>
          <w:rFonts w:ascii="Verdana-Italic" w:hAnsi="Verdana-Italic"/>
          <w:szCs w:val="24"/>
        </w:rPr>
        <w:t>avoiding a detailed literature survey or a summary of the results.</w:t>
      </w:r>
    </w:p>
    <w:p w14:paraId="0F64F58A" w14:textId="77777777" w:rsidR="00814AD0" w:rsidRPr="00C762F8" w:rsidRDefault="00C762F8" w:rsidP="009E1969">
      <w:pPr>
        <w:bidi w:val="0"/>
        <w:spacing w:line="276" w:lineRule="auto"/>
        <w:ind w:firstLine="0"/>
        <w:jc w:val="center"/>
        <w:rPr>
          <w:rFonts w:cs="B Nazanin"/>
          <w:szCs w:val="24"/>
          <w:lang w:bidi="fa-IR"/>
        </w:rPr>
      </w:pPr>
      <w:r w:rsidRPr="00C01EC7">
        <w:rPr>
          <w:rFonts w:cs="B Nazanin"/>
          <w:color w:val="AEAAAA" w:themeColor="background2" w:themeShade="BF"/>
          <w:szCs w:val="24"/>
          <w:rtl/>
          <w:lang w:bidi="fa-IR"/>
        </w:rPr>
        <w:t>-----</w:t>
      </w:r>
      <w:r w:rsidRPr="00C01EC7">
        <w:rPr>
          <w:rFonts w:cs="B Nazanin"/>
          <w:color w:val="AEAAAA" w:themeColor="background2" w:themeShade="BF"/>
          <w:szCs w:val="24"/>
          <w:lang w:bidi="fa-IR"/>
        </w:rPr>
        <w:t xml:space="preserve">A Line space </w:t>
      </w:r>
      <w:r w:rsidR="00EA2B16">
        <w:rPr>
          <w:rFonts w:cs="B Nazanin"/>
          <w:color w:val="AEAAAA" w:themeColor="background2" w:themeShade="BF"/>
          <w:szCs w:val="24"/>
          <w:lang w:bidi="fa-IR"/>
        </w:rPr>
        <w:t>(</w:t>
      </w:r>
      <w:r w:rsidRPr="00C01EC7">
        <w:rPr>
          <w:rFonts w:cs="B Nazanin"/>
          <w:color w:val="AEAAAA" w:themeColor="background2" w:themeShade="BF"/>
          <w:szCs w:val="24"/>
          <w:lang w:bidi="fa-IR"/>
        </w:rPr>
        <w:t>Times New Roman 1</w:t>
      </w:r>
      <w:r>
        <w:rPr>
          <w:rFonts w:cs="B Nazanin"/>
          <w:color w:val="AEAAAA" w:themeColor="background2" w:themeShade="BF"/>
          <w:szCs w:val="24"/>
          <w:lang w:bidi="fa-IR"/>
        </w:rPr>
        <w:t>2</w:t>
      </w:r>
      <w:r w:rsidR="00EA2B16">
        <w:rPr>
          <w:rFonts w:cs="B Nazanin"/>
          <w:color w:val="AEAAAA" w:themeColor="background2" w:themeShade="BF"/>
          <w:szCs w:val="24"/>
          <w:lang w:bidi="fa-IR"/>
        </w:rPr>
        <w:t>)</w:t>
      </w:r>
      <w:r w:rsidRPr="00C01EC7">
        <w:rPr>
          <w:rFonts w:cs="B Nazanin"/>
          <w:color w:val="AEAAAA" w:themeColor="background2" w:themeShade="BF"/>
          <w:szCs w:val="24"/>
          <w:lang w:bidi="fa-IR"/>
        </w:rPr>
        <w:t xml:space="preserve"> </w:t>
      </w:r>
      <w:r w:rsidRPr="00C01EC7">
        <w:rPr>
          <w:rFonts w:cs="B Nazanin"/>
          <w:color w:val="AEAAAA" w:themeColor="background2" w:themeShade="BF"/>
          <w:szCs w:val="24"/>
          <w:rtl/>
          <w:lang w:bidi="fa-IR"/>
        </w:rPr>
        <w:t xml:space="preserve"> -----</w:t>
      </w:r>
    </w:p>
    <w:p w14:paraId="2F2C6828" w14:textId="77777777" w:rsidR="00814AD0" w:rsidRPr="00814AD0" w:rsidRDefault="00814AD0" w:rsidP="009E1969">
      <w:pPr>
        <w:bidi w:val="0"/>
        <w:spacing w:line="276" w:lineRule="auto"/>
        <w:ind w:firstLine="0"/>
        <w:jc w:val="both"/>
        <w:rPr>
          <w:rFonts w:cs="B Nazanin"/>
          <w:b/>
          <w:bCs/>
          <w:szCs w:val="24"/>
          <w:lang w:bidi="fa-IR"/>
        </w:rPr>
      </w:pPr>
      <w:r w:rsidRPr="00814AD0">
        <w:rPr>
          <w:rFonts w:cs="B Nazanin"/>
          <w:b/>
          <w:bCs/>
          <w:szCs w:val="24"/>
          <w:lang w:bidi="fa-IR"/>
        </w:rPr>
        <w:t>2. Material and methods</w:t>
      </w:r>
    </w:p>
    <w:p w14:paraId="55A482C6" w14:textId="77777777" w:rsidR="00814AD0" w:rsidRDefault="00814AD0" w:rsidP="00C37063">
      <w:pPr>
        <w:bidi w:val="0"/>
        <w:spacing w:line="276" w:lineRule="auto"/>
        <w:ind w:firstLine="284"/>
        <w:jc w:val="both"/>
        <w:rPr>
          <w:rFonts w:cs="B Nazanin"/>
          <w:szCs w:val="24"/>
          <w:lang w:bidi="fa-IR"/>
        </w:rPr>
      </w:pPr>
      <w:r w:rsidRPr="00814AD0">
        <w:rPr>
          <w:rFonts w:cs="B Nazanin"/>
          <w:szCs w:val="24"/>
          <w:lang w:bidi="fa-IR"/>
        </w:rPr>
        <w:t>Provide sufficient details to allow the work to be reproduced by an independent researcher. Methods that are already published should be summarized, and indicated by a reference. If quoting directly from a previously published method, use quotation marks and also cite the source. Any modifications to existing methods should also be described.</w:t>
      </w:r>
    </w:p>
    <w:p w14:paraId="2339C145" w14:textId="77777777" w:rsidR="00C762F8" w:rsidRDefault="00A566C1" w:rsidP="009E1969">
      <w:pPr>
        <w:bidi w:val="0"/>
        <w:spacing w:line="276" w:lineRule="auto"/>
        <w:ind w:firstLine="0"/>
        <w:jc w:val="center"/>
        <w:rPr>
          <w:rFonts w:cs="B Nazanin"/>
          <w:color w:val="AEAAAA" w:themeColor="background2" w:themeShade="BF"/>
          <w:szCs w:val="24"/>
          <w:lang w:bidi="fa-IR"/>
        </w:rPr>
      </w:pPr>
      <w:r w:rsidRPr="00C01EC7">
        <w:rPr>
          <w:rFonts w:cs="B Nazanin"/>
          <w:color w:val="AEAAAA" w:themeColor="background2" w:themeShade="BF"/>
          <w:szCs w:val="24"/>
          <w:rtl/>
          <w:lang w:bidi="fa-IR"/>
        </w:rPr>
        <w:t>-----</w:t>
      </w:r>
      <w:r w:rsidR="00C762F8" w:rsidRPr="00C01EC7">
        <w:rPr>
          <w:rFonts w:cs="B Nazanin"/>
          <w:color w:val="AEAAAA" w:themeColor="background2" w:themeShade="BF"/>
          <w:szCs w:val="24"/>
          <w:lang w:bidi="fa-IR"/>
        </w:rPr>
        <w:t>A Line spa</w:t>
      </w:r>
      <w:r w:rsidR="00EA2B16">
        <w:rPr>
          <w:rFonts w:cs="B Nazanin"/>
          <w:color w:val="AEAAAA" w:themeColor="background2" w:themeShade="BF"/>
          <w:szCs w:val="24"/>
          <w:lang w:bidi="fa-IR"/>
        </w:rPr>
        <w:t>ce (</w:t>
      </w:r>
      <w:r w:rsidR="00C762F8" w:rsidRPr="00C01EC7">
        <w:rPr>
          <w:rFonts w:cs="B Nazanin"/>
          <w:color w:val="AEAAAA" w:themeColor="background2" w:themeShade="BF"/>
          <w:szCs w:val="24"/>
          <w:lang w:bidi="fa-IR"/>
        </w:rPr>
        <w:t>Times New Roman 1</w:t>
      </w:r>
      <w:r w:rsidR="00C762F8">
        <w:rPr>
          <w:rFonts w:cs="B Nazanin"/>
          <w:color w:val="AEAAAA" w:themeColor="background2" w:themeShade="BF"/>
          <w:szCs w:val="24"/>
          <w:lang w:bidi="fa-IR"/>
        </w:rPr>
        <w:t>2</w:t>
      </w:r>
      <w:r w:rsidR="00EA2B16">
        <w:rPr>
          <w:rFonts w:cs="B Nazanin"/>
          <w:color w:val="AEAAAA" w:themeColor="background2" w:themeShade="BF"/>
          <w:szCs w:val="24"/>
          <w:lang w:bidi="fa-IR"/>
        </w:rPr>
        <w:t>)</w:t>
      </w:r>
      <w:r w:rsidR="00C762F8" w:rsidRPr="00C01EC7">
        <w:rPr>
          <w:rFonts w:cs="B Nazanin"/>
          <w:color w:val="AEAAAA" w:themeColor="background2" w:themeShade="BF"/>
          <w:szCs w:val="24"/>
          <w:lang w:bidi="fa-IR"/>
        </w:rPr>
        <w:t xml:space="preserve"> </w:t>
      </w:r>
      <w:r w:rsidR="00C762F8" w:rsidRPr="00C01EC7">
        <w:rPr>
          <w:rFonts w:cs="B Nazanin"/>
          <w:color w:val="AEAAAA" w:themeColor="background2" w:themeShade="BF"/>
          <w:szCs w:val="24"/>
          <w:rtl/>
          <w:lang w:bidi="fa-IR"/>
        </w:rPr>
        <w:t xml:space="preserve"> -----</w:t>
      </w:r>
    </w:p>
    <w:p w14:paraId="79B837A6" w14:textId="4001D0C2" w:rsidR="00AD2F3B" w:rsidRDefault="00AD2F3B" w:rsidP="009E1969">
      <w:pPr>
        <w:bidi w:val="0"/>
        <w:spacing w:line="276" w:lineRule="auto"/>
        <w:ind w:firstLine="0"/>
        <w:jc w:val="left"/>
        <w:rPr>
          <w:rFonts w:cs="B Nazanin"/>
          <w:szCs w:val="24"/>
          <w:lang w:bidi="fa-IR"/>
        </w:rPr>
      </w:pPr>
      <w:r w:rsidRPr="00AD2F3B">
        <w:rPr>
          <w:rFonts w:cs="B Nazanin"/>
          <w:szCs w:val="24"/>
          <w:lang w:bidi="fa-IR"/>
        </w:rPr>
        <w:t>2.1.</w:t>
      </w:r>
      <w:r w:rsidRPr="00AD2F3B">
        <w:t xml:space="preserve"> </w:t>
      </w:r>
      <w:r w:rsidR="00A15705">
        <w:rPr>
          <w:rFonts w:cs="B Nazanin"/>
          <w:szCs w:val="24"/>
          <w:lang w:bidi="fa-IR"/>
        </w:rPr>
        <w:t>F</w:t>
      </w:r>
      <w:r w:rsidRPr="00AD2F3B">
        <w:rPr>
          <w:rFonts w:cs="B Nazanin"/>
          <w:szCs w:val="24"/>
          <w:lang w:bidi="fa-IR"/>
        </w:rPr>
        <w:t>ormulae</w:t>
      </w:r>
    </w:p>
    <w:p w14:paraId="2B3BD55D" w14:textId="77777777" w:rsidR="00AD2F3B" w:rsidRDefault="00AD2F3B" w:rsidP="001865D8">
      <w:pPr>
        <w:bidi w:val="0"/>
        <w:spacing w:line="276" w:lineRule="auto"/>
        <w:ind w:firstLine="284"/>
        <w:jc w:val="both"/>
        <w:rPr>
          <w:rFonts w:cs="B Nazanin"/>
          <w:szCs w:val="24"/>
          <w:lang w:bidi="fa-IR"/>
        </w:rPr>
      </w:pPr>
      <w:r w:rsidRPr="00AD2F3B">
        <w:rPr>
          <w:rFonts w:cs="B Nazanin"/>
          <w:szCs w:val="24"/>
          <w:lang w:bidi="fa-IR"/>
        </w:rPr>
        <w:t>Please submit math equations as editable text and not as images. Present simple formulae in</w:t>
      </w:r>
      <w:r>
        <w:rPr>
          <w:rFonts w:cs="B Nazanin"/>
          <w:szCs w:val="24"/>
          <w:lang w:bidi="fa-IR"/>
        </w:rPr>
        <w:t xml:space="preserve"> </w:t>
      </w:r>
      <w:r w:rsidRPr="00AD2F3B">
        <w:rPr>
          <w:rFonts w:cs="B Nazanin"/>
          <w:szCs w:val="24"/>
          <w:lang w:bidi="fa-IR"/>
        </w:rPr>
        <w:t>line with normal text where possible and use the solidus (/) instead of a horizontal line for small</w:t>
      </w:r>
      <w:r>
        <w:rPr>
          <w:rFonts w:cs="B Nazanin"/>
          <w:szCs w:val="24"/>
          <w:lang w:bidi="fa-IR"/>
        </w:rPr>
        <w:t xml:space="preserve"> </w:t>
      </w:r>
      <w:r w:rsidRPr="00AD2F3B">
        <w:rPr>
          <w:rFonts w:cs="B Nazanin"/>
          <w:szCs w:val="24"/>
          <w:lang w:bidi="fa-IR"/>
        </w:rPr>
        <w:t>fractional terms, e.g., X/Y. In principle, variables are to be presented in italics. Powers of e are often</w:t>
      </w:r>
      <w:r>
        <w:rPr>
          <w:rFonts w:cs="B Nazanin"/>
          <w:szCs w:val="24"/>
          <w:lang w:bidi="fa-IR"/>
        </w:rPr>
        <w:t xml:space="preserve"> </w:t>
      </w:r>
      <w:r w:rsidRPr="00AD2F3B">
        <w:rPr>
          <w:rFonts w:cs="B Nazanin"/>
          <w:szCs w:val="24"/>
          <w:lang w:bidi="fa-IR"/>
        </w:rPr>
        <w:t>more conveniently denoted by exp. Number consecutively any equations that have to be displayed</w:t>
      </w:r>
      <w:r>
        <w:rPr>
          <w:rFonts w:cs="B Nazanin"/>
          <w:szCs w:val="24"/>
          <w:lang w:bidi="fa-IR"/>
        </w:rPr>
        <w:t xml:space="preserve"> </w:t>
      </w:r>
      <w:r w:rsidRPr="00AD2F3B">
        <w:rPr>
          <w:rFonts w:cs="B Nazanin"/>
          <w:szCs w:val="24"/>
          <w:lang w:bidi="fa-IR"/>
        </w:rPr>
        <w:t>separately from the text (if referred to explicitly in the text).</w:t>
      </w:r>
      <w:r w:rsidR="00DC630B">
        <w:rPr>
          <w:rFonts w:cs="B Nazanin"/>
          <w:szCs w:val="24"/>
          <w:lang w:bidi="fa-IR"/>
        </w:rPr>
        <w:t xml:space="preserve"> </w:t>
      </w:r>
      <w:r w:rsidR="00062711">
        <w:rPr>
          <w:rFonts w:cs="B Nazanin"/>
          <w:szCs w:val="24"/>
          <w:lang w:bidi="fa-IR"/>
        </w:rPr>
        <w:t>Example, Eq.1:</w:t>
      </w:r>
    </w:p>
    <w:p w14:paraId="31752694" w14:textId="77777777" w:rsidR="00AB17A0" w:rsidRDefault="00AB17A0" w:rsidP="009E1969">
      <w:pPr>
        <w:bidi w:val="0"/>
        <w:spacing w:line="276" w:lineRule="auto"/>
        <w:ind w:firstLine="0"/>
        <w:jc w:val="both"/>
        <w:rPr>
          <w:rFonts w:cs="B Nazanin"/>
          <w:szCs w:val="24"/>
          <w:lang w:bidi="fa-IR"/>
        </w:rPr>
      </w:pPr>
    </w:p>
    <w:tbl>
      <w:tblPr>
        <w:bidiVisual/>
        <w:tblW w:w="0" w:type="auto"/>
        <w:jc w:val="center"/>
        <w:tblLook w:val="04A0" w:firstRow="1" w:lastRow="0" w:firstColumn="1" w:lastColumn="0" w:noHBand="0" w:noVBand="1"/>
      </w:tblPr>
      <w:tblGrid>
        <w:gridCol w:w="2340"/>
        <w:gridCol w:w="2341"/>
      </w:tblGrid>
      <w:tr w:rsidR="00AB17A0" w:rsidRPr="00214860" w14:paraId="468B25DA" w14:textId="77777777" w:rsidTr="00933A5A">
        <w:trPr>
          <w:jc w:val="center"/>
        </w:trPr>
        <w:tc>
          <w:tcPr>
            <w:tcW w:w="2340" w:type="dxa"/>
          </w:tcPr>
          <w:p w14:paraId="7655D4C7" w14:textId="77777777" w:rsidR="00AB17A0" w:rsidRPr="00214860" w:rsidRDefault="00AB17A0" w:rsidP="009E1969">
            <w:pPr>
              <w:spacing w:line="276" w:lineRule="auto"/>
              <w:ind w:firstLine="0"/>
              <w:rPr>
                <w:rFonts w:cs="B Nazanin"/>
                <w:szCs w:val="24"/>
                <w:rtl/>
                <w:lang w:bidi="fa-IR"/>
              </w:rPr>
            </w:pPr>
            <w:r>
              <w:rPr>
                <w:rFonts w:cs="B Nazanin"/>
                <w:szCs w:val="24"/>
                <w:lang w:bidi="fa-IR"/>
              </w:rPr>
              <w:t>(1)</w:t>
            </w:r>
          </w:p>
        </w:tc>
        <w:tc>
          <w:tcPr>
            <w:tcW w:w="2341" w:type="dxa"/>
          </w:tcPr>
          <w:p w14:paraId="55D0CE67" w14:textId="77777777" w:rsidR="00AB17A0" w:rsidRPr="00214860" w:rsidRDefault="00AB17A0" w:rsidP="009E1969">
            <w:pPr>
              <w:bidi w:val="0"/>
              <w:spacing w:line="276" w:lineRule="auto"/>
              <w:ind w:firstLine="0"/>
              <w:jc w:val="right"/>
              <w:rPr>
                <w:rFonts w:cs="B Nazanin"/>
                <w:szCs w:val="24"/>
                <w:lang w:bidi="fa-IR"/>
              </w:rPr>
            </w:pPr>
            <m:oMathPara>
              <m:oMath>
                <m:r>
                  <w:rPr>
                    <w:rFonts w:ascii="Cambria Math" w:hAnsi="Cambria Math" w:cs="B Nazanin"/>
                    <w:szCs w:val="24"/>
                    <w:lang w:bidi="fa-IR"/>
                  </w:rPr>
                  <m:t>F=C+T</m:t>
                </m:r>
              </m:oMath>
            </m:oMathPara>
          </w:p>
        </w:tc>
      </w:tr>
      <w:tr w:rsidR="00AB17A0" w:rsidRPr="00214860" w14:paraId="64F1F9BB" w14:textId="77777777" w:rsidTr="00933A5A">
        <w:trPr>
          <w:jc w:val="center"/>
        </w:trPr>
        <w:tc>
          <w:tcPr>
            <w:tcW w:w="2340" w:type="dxa"/>
          </w:tcPr>
          <w:p w14:paraId="6337ED44" w14:textId="77777777" w:rsidR="00AB17A0" w:rsidRPr="00214860" w:rsidRDefault="00AB17A0" w:rsidP="009E1969">
            <w:pPr>
              <w:spacing w:line="276" w:lineRule="auto"/>
              <w:ind w:firstLine="0"/>
              <w:rPr>
                <w:rFonts w:cs="B Nazanin"/>
                <w:szCs w:val="24"/>
                <w:rtl/>
                <w:lang w:bidi="fa-IR"/>
              </w:rPr>
            </w:pPr>
            <w:r>
              <w:rPr>
                <w:rFonts w:cs="B Nazanin"/>
                <w:szCs w:val="24"/>
                <w:lang w:bidi="fa-IR"/>
              </w:rPr>
              <w:t>(2)</w:t>
            </w:r>
          </w:p>
        </w:tc>
        <w:tc>
          <w:tcPr>
            <w:tcW w:w="2341" w:type="dxa"/>
          </w:tcPr>
          <w:p w14:paraId="73963812" w14:textId="77777777" w:rsidR="00AB17A0" w:rsidRPr="00214860" w:rsidRDefault="00AB17A0" w:rsidP="009E1969">
            <w:pPr>
              <w:bidi w:val="0"/>
              <w:spacing w:line="276" w:lineRule="auto"/>
              <w:ind w:firstLine="0"/>
              <w:jc w:val="right"/>
              <w:rPr>
                <w:rFonts w:cs="B Nazanin"/>
                <w:i/>
                <w:szCs w:val="24"/>
                <w:rtl/>
                <w:lang w:bidi="fa-IR"/>
              </w:rPr>
            </w:pPr>
            <m:oMathPara>
              <m:oMath>
                <m:r>
                  <w:rPr>
                    <w:rFonts w:ascii="Cambria Math" w:hAnsi="Cambria Math" w:cs="B Nazanin"/>
                    <w:szCs w:val="24"/>
                    <w:lang w:bidi="fa-IR"/>
                  </w:rPr>
                  <m:t>F.f=C.c+T.t</m:t>
                </m:r>
              </m:oMath>
            </m:oMathPara>
          </w:p>
        </w:tc>
      </w:tr>
    </w:tbl>
    <w:p w14:paraId="32066A0E" w14:textId="77777777" w:rsidR="00AB17A0" w:rsidRDefault="00AB17A0" w:rsidP="00386973">
      <w:pPr>
        <w:bidi w:val="0"/>
        <w:spacing w:line="276" w:lineRule="auto"/>
        <w:ind w:firstLine="0"/>
        <w:jc w:val="left"/>
        <w:rPr>
          <w:rFonts w:cs="B Nazanin"/>
          <w:szCs w:val="24"/>
          <w:lang w:bidi="fa-IR"/>
        </w:rPr>
      </w:pPr>
      <w:r w:rsidRPr="00AB17A0">
        <w:rPr>
          <w:rFonts w:cs="B Nazanin"/>
          <w:szCs w:val="24"/>
          <w:lang w:bidi="fa-IR"/>
        </w:rPr>
        <w:t>2.2.</w:t>
      </w:r>
      <w:r>
        <w:rPr>
          <w:rFonts w:cs="B Nazanin"/>
          <w:szCs w:val="24"/>
          <w:lang w:bidi="fa-IR"/>
        </w:rPr>
        <w:t xml:space="preserve"> </w:t>
      </w:r>
      <w:r w:rsidRPr="00AB17A0">
        <w:rPr>
          <w:rFonts w:cs="B Nazanin"/>
          <w:szCs w:val="24"/>
          <w:lang w:bidi="fa-IR"/>
        </w:rPr>
        <w:t>Units</w:t>
      </w:r>
    </w:p>
    <w:p w14:paraId="3B1F5CE0" w14:textId="77777777" w:rsidR="00AB17A0" w:rsidRDefault="00520275" w:rsidP="00310D25">
      <w:pPr>
        <w:bidi w:val="0"/>
        <w:spacing w:line="276" w:lineRule="auto"/>
        <w:ind w:firstLine="284"/>
        <w:rPr>
          <w:rFonts w:cs="B Nazanin"/>
          <w:szCs w:val="24"/>
          <w:lang w:bidi="fa-IR"/>
        </w:rPr>
      </w:pPr>
      <w:r w:rsidRPr="00520275">
        <w:rPr>
          <w:rFonts w:cs="B Nazanin"/>
          <w:szCs w:val="24"/>
          <w:lang w:bidi="fa-IR"/>
        </w:rPr>
        <w:t>Follow internationally accepted rules and conventions: use the international system of units (SI). If</w:t>
      </w:r>
      <w:r>
        <w:rPr>
          <w:rFonts w:cs="B Nazanin"/>
          <w:szCs w:val="24"/>
          <w:lang w:bidi="fa-IR"/>
        </w:rPr>
        <w:t xml:space="preserve"> </w:t>
      </w:r>
      <w:r w:rsidRPr="00520275">
        <w:rPr>
          <w:rFonts w:cs="B Nazanin"/>
          <w:szCs w:val="24"/>
          <w:lang w:bidi="fa-IR"/>
        </w:rPr>
        <w:t>other quantities are mentioned, give their equivalent i</w:t>
      </w:r>
      <w:r>
        <w:rPr>
          <w:rFonts w:cs="B Nazanin"/>
          <w:szCs w:val="24"/>
          <w:lang w:bidi="fa-IR"/>
        </w:rPr>
        <w:t xml:space="preserve">n SI. Each paper should be </w:t>
      </w:r>
      <w:r w:rsidR="00500600">
        <w:rPr>
          <w:rFonts w:cs="B Nazanin"/>
          <w:szCs w:val="24"/>
          <w:lang w:bidi="fa-IR"/>
        </w:rPr>
        <w:t>self-</w:t>
      </w:r>
      <w:r w:rsidR="00500600" w:rsidRPr="00520275">
        <w:rPr>
          <w:rFonts w:cs="B Nazanin"/>
          <w:szCs w:val="24"/>
          <w:lang w:bidi="fa-IR"/>
        </w:rPr>
        <w:t>consistent</w:t>
      </w:r>
      <w:r w:rsidRPr="00520275">
        <w:rPr>
          <w:rFonts w:cs="B Nazanin"/>
          <w:szCs w:val="24"/>
          <w:lang w:bidi="fa-IR"/>
        </w:rPr>
        <w:t xml:space="preserve"> as</w:t>
      </w:r>
      <w:r>
        <w:rPr>
          <w:rFonts w:cs="B Nazanin"/>
          <w:szCs w:val="24"/>
          <w:lang w:bidi="fa-IR"/>
        </w:rPr>
        <w:t xml:space="preserve"> </w:t>
      </w:r>
      <w:r w:rsidRPr="00520275">
        <w:rPr>
          <w:rFonts w:cs="B Nazanin"/>
          <w:szCs w:val="24"/>
          <w:lang w:bidi="fa-IR"/>
        </w:rPr>
        <w:t>to symbols and units which should all be properly defined</w:t>
      </w:r>
      <w:r w:rsidR="00500600">
        <w:rPr>
          <w:rFonts w:cs="B Nazanin"/>
          <w:szCs w:val="24"/>
          <w:lang w:bidi="fa-IR"/>
        </w:rPr>
        <w:t>.</w:t>
      </w:r>
    </w:p>
    <w:p w14:paraId="3D3AC349" w14:textId="77777777" w:rsidR="00500600" w:rsidRPr="00500600" w:rsidRDefault="00500600" w:rsidP="009E1969">
      <w:pPr>
        <w:bidi w:val="0"/>
        <w:spacing w:line="276" w:lineRule="auto"/>
        <w:ind w:firstLine="0"/>
        <w:jc w:val="center"/>
        <w:rPr>
          <w:rFonts w:cs="B Nazanin"/>
          <w:color w:val="AEAAAA" w:themeColor="background2" w:themeShade="BF"/>
          <w:szCs w:val="24"/>
          <w:lang w:bidi="fa-IR"/>
        </w:rPr>
      </w:pPr>
      <w:r w:rsidRPr="00C01EC7">
        <w:rPr>
          <w:rFonts w:cs="B Nazanin"/>
          <w:color w:val="AEAAAA" w:themeColor="background2" w:themeShade="BF"/>
          <w:szCs w:val="24"/>
          <w:rtl/>
          <w:lang w:bidi="fa-IR"/>
        </w:rPr>
        <w:t>-----</w:t>
      </w:r>
      <w:r w:rsidRPr="00C01EC7">
        <w:rPr>
          <w:rFonts w:cs="B Nazanin"/>
          <w:color w:val="AEAAAA" w:themeColor="background2" w:themeShade="BF"/>
          <w:szCs w:val="24"/>
          <w:lang w:bidi="fa-IR"/>
        </w:rPr>
        <w:t xml:space="preserve">A Line space </w:t>
      </w:r>
      <w:r>
        <w:rPr>
          <w:rFonts w:cs="B Nazanin"/>
          <w:color w:val="AEAAAA" w:themeColor="background2" w:themeShade="BF"/>
          <w:szCs w:val="24"/>
          <w:lang w:bidi="fa-IR"/>
        </w:rPr>
        <w:t>(</w:t>
      </w:r>
      <w:r w:rsidRPr="00C01EC7">
        <w:rPr>
          <w:rFonts w:cs="B Nazanin"/>
          <w:color w:val="AEAAAA" w:themeColor="background2" w:themeShade="BF"/>
          <w:szCs w:val="24"/>
          <w:lang w:bidi="fa-IR"/>
        </w:rPr>
        <w:t>Times New Roman 1</w:t>
      </w:r>
      <w:r>
        <w:rPr>
          <w:rFonts w:cs="B Nazanin"/>
          <w:color w:val="AEAAAA" w:themeColor="background2" w:themeShade="BF"/>
          <w:szCs w:val="24"/>
          <w:lang w:bidi="fa-IR"/>
        </w:rPr>
        <w:t>2)</w:t>
      </w:r>
      <w:r w:rsidRPr="00C01EC7">
        <w:rPr>
          <w:rFonts w:cs="B Nazanin"/>
          <w:color w:val="AEAAAA" w:themeColor="background2" w:themeShade="BF"/>
          <w:szCs w:val="24"/>
          <w:lang w:bidi="fa-IR"/>
        </w:rPr>
        <w:t xml:space="preserve"> </w:t>
      </w:r>
      <w:r w:rsidRPr="00C01EC7">
        <w:rPr>
          <w:rFonts w:cs="B Nazanin"/>
          <w:color w:val="AEAAAA" w:themeColor="background2" w:themeShade="BF"/>
          <w:szCs w:val="24"/>
          <w:rtl/>
          <w:lang w:bidi="fa-IR"/>
        </w:rPr>
        <w:t xml:space="preserve"> -----</w:t>
      </w:r>
    </w:p>
    <w:p w14:paraId="12628D0E" w14:textId="77777777" w:rsidR="00826C01" w:rsidRDefault="00826C01" w:rsidP="009E1969">
      <w:pPr>
        <w:bidi w:val="0"/>
        <w:spacing w:line="276" w:lineRule="auto"/>
        <w:ind w:firstLine="0"/>
        <w:jc w:val="both"/>
        <w:rPr>
          <w:rFonts w:cs="B Nazanin"/>
          <w:szCs w:val="24"/>
          <w:lang w:bidi="fa-IR"/>
        </w:rPr>
      </w:pPr>
      <w:r>
        <w:rPr>
          <w:rFonts w:cs="B Nazanin"/>
          <w:szCs w:val="24"/>
          <w:lang w:bidi="fa-IR"/>
        </w:rPr>
        <w:t>2.3. Tables</w:t>
      </w:r>
    </w:p>
    <w:p w14:paraId="69CA1B24" w14:textId="77777777" w:rsidR="00826C01" w:rsidRDefault="00826C01" w:rsidP="00310D25">
      <w:pPr>
        <w:bidi w:val="0"/>
        <w:spacing w:line="276" w:lineRule="auto"/>
        <w:ind w:firstLine="284"/>
        <w:jc w:val="both"/>
        <w:rPr>
          <w:rFonts w:cs="B Nazanin"/>
          <w:szCs w:val="24"/>
          <w:lang w:bidi="fa-IR"/>
        </w:rPr>
      </w:pPr>
      <w:r w:rsidRPr="00826C01">
        <w:rPr>
          <w:rFonts w:cs="B Nazanin"/>
          <w:szCs w:val="24"/>
          <w:lang w:bidi="fa-IR"/>
        </w:rPr>
        <w:t xml:space="preserve">Please submit tables as editable text and not as images. Tables can be placed either next to the relevant text in the article. Number tables consecutively in accordance with their appearance in the text and place any table notes below the table body. Be sparing in the use of tables and </w:t>
      </w:r>
      <w:r w:rsidRPr="00826C01">
        <w:rPr>
          <w:rFonts w:cs="B Nazanin"/>
          <w:szCs w:val="24"/>
          <w:lang w:bidi="fa-IR"/>
        </w:rPr>
        <w:lastRenderedPageBreak/>
        <w:t>ensure that the data presented in them do not duplicate results described elsewhere in the article. Please avoid using vertical rules and shading in table cell</w:t>
      </w:r>
      <w:r>
        <w:rPr>
          <w:rFonts w:cs="B Nazanin"/>
          <w:szCs w:val="24"/>
          <w:lang w:bidi="fa-IR"/>
        </w:rPr>
        <w:t>s.</w:t>
      </w:r>
      <w:r w:rsidR="00744D4A">
        <w:rPr>
          <w:rFonts w:cs="B Nazanin"/>
          <w:szCs w:val="24"/>
          <w:lang w:bidi="fa-IR"/>
        </w:rPr>
        <w:t xml:space="preserve"> E</w:t>
      </w:r>
      <w:r w:rsidR="00AF047F">
        <w:rPr>
          <w:rFonts w:cs="B Nazanin"/>
          <w:szCs w:val="24"/>
          <w:lang w:bidi="fa-IR"/>
        </w:rPr>
        <w:t>xample:</w:t>
      </w:r>
    </w:p>
    <w:p w14:paraId="6C8ACC4F" w14:textId="77777777" w:rsidR="006F1E5C" w:rsidRDefault="006F1E5C" w:rsidP="00454A7A">
      <w:pPr>
        <w:tabs>
          <w:tab w:val="right" w:pos="5812"/>
        </w:tabs>
        <w:bidi w:val="0"/>
        <w:spacing w:after="120"/>
        <w:ind w:firstLine="0"/>
        <w:jc w:val="center"/>
        <w:rPr>
          <w:rFonts w:eastAsia="Calibri" w:cs="Times New Roman"/>
          <w:b/>
          <w:bCs/>
          <w:sz w:val="22"/>
          <w:szCs w:val="22"/>
          <w:lang w:bidi="fa-IR"/>
        </w:rPr>
      </w:pPr>
    </w:p>
    <w:tbl>
      <w:tblPr>
        <w:tblStyle w:val="TableGrid"/>
        <w:tblW w:w="67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10"/>
        <w:gridCol w:w="2402"/>
        <w:gridCol w:w="709"/>
        <w:gridCol w:w="1929"/>
      </w:tblGrid>
      <w:tr w:rsidR="006F1E5C" w:rsidRPr="00951541" w14:paraId="4B9BA542" w14:textId="77777777" w:rsidTr="00171ACA">
        <w:trPr>
          <w:jc w:val="center"/>
        </w:trPr>
        <w:tc>
          <w:tcPr>
            <w:tcW w:w="6750" w:type="dxa"/>
            <w:gridSpan w:val="4"/>
            <w:tcBorders>
              <w:bottom w:val="single" w:sz="4" w:space="0" w:color="auto"/>
            </w:tcBorders>
          </w:tcPr>
          <w:p w14:paraId="084EA1A3" w14:textId="574C2593" w:rsidR="006F1E5C" w:rsidRPr="00454023" w:rsidRDefault="006F1E5C" w:rsidP="006F1E5C">
            <w:pPr>
              <w:bidi w:val="0"/>
              <w:ind w:firstLine="0"/>
              <w:jc w:val="left"/>
              <w:rPr>
                <w:rFonts w:asciiTheme="majorBidi" w:hAnsiTheme="majorBidi" w:cstheme="majorBidi"/>
              </w:rPr>
            </w:pPr>
            <w:r w:rsidRPr="00C52F45">
              <w:rPr>
                <w:rFonts w:cs="B Nazanin"/>
                <w:b/>
                <w:bCs/>
                <w:lang w:bidi="fa-IR"/>
              </w:rPr>
              <w:t xml:space="preserve">Table </w:t>
            </w:r>
            <w:r>
              <w:rPr>
                <w:rFonts w:cs="B Nazanin"/>
                <w:b/>
                <w:bCs/>
                <w:lang w:bidi="fa-IR"/>
              </w:rPr>
              <w:t>1</w:t>
            </w:r>
            <w:r w:rsidRPr="00C52F45">
              <w:rPr>
                <w:rFonts w:cs="B Nazanin"/>
                <w:b/>
                <w:bCs/>
                <w:lang w:bidi="fa-IR"/>
              </w:rPr>
              <w:t xml:space="preserve">. </w:t>
            </w:r>
            <w:bookmarkStart w:id="0" w:name="_Hlk87440966"/>
            <w:r>
              <w:rPr>
                <w:rFonts w:asciiTheme="majorBidi" w:hAnsiTheme="majorBidi" w:cstheme="majorBidi"/>
              </w:rPr>
              <w:t xml:space="preserve">Effect of </w:t>
            </w:r>
            <w:r w:rsidRPr="003E0212">
              <w:rPr>
                <w:rFonts w:asciiTheme="majorBidi" w:hAnsiTheme="majorBidi" w:cstheme="majorBidi"/>
              </w:rPr>
              <w:t xml:space="preserve">different </w:t>
            </w:r>
            <w:r>
              <w:rPr>
                <w:rFonts w:asciiTheme="majorBidi" w:hAnsiTheme="majorBidi" w:cstheme="majorBidi"/>
              </w:rPr>
              <w:t xml:space="preserve">nutritional diets on </w:t>
            </w:r>
            <w:r w:rsidRPr="00C52F45">
              <w:rPr>
                <w:rFonts w:cs="B Nazanin"/>
                <w:lang w:bidi="fa-IR"/>
              </w:rPr>
              <w:t xml:space="preserve">length and width </w:t>
            </w:r>
            <w:r w:rsidRPr="00C52F45">
              <w:t>(</w:t>
            </w:r>
            <w:proofErr w:type="spellStart"/>
            <w:r w:rsidRPr="00AA65D4">
              <w:rPr>
                <w:rFonts w:eastAsiaTheme="minorHAnsi"/>
              </w:rPr>
              <w:t>mean±S.E</w:t>
            </w:r>
            <w:proofErr w:type="spellEnd"/>
            <w:r w:rsidRPr="00AA65D4">
              <w:rPr>
                <w:rFonts w:eastAsiaTheme="minorHAnsi"/>
              </w:rPr>
              <w:t>.</w:t>
            </w:r>
            <w:r w:rsidRPr="00C52F45">
              <w:t xml:space="preserve">) </w:t>
            </w:r>
            <w:r>
              <w:rPr>
                <w:rFonts w:asciiTheme="majorBidi" w:hAnsiTheme="majorBidi" w:cstheme="majorBidi"/>
              </w:rPr>
              <w:t xml:space="preserve">of acini of nurse </w:t>
            </w:r>
            <w:r w:rsidRPr="00487606">
              <w:rPr>
                <w:rFonts w:asciiTheme="majorBidi" w:hAnsiTheme="majorBidi" w:cstheme="majorBidi"/>
              </w:rPr>
              <w:t>honey bee</w:t>
            </w:r>
            <w:r>
              <w:rPr>
                <w:rFonts w:asciiTheme="majorBidi" w:hAnsiTheme="majorBidi" w:cstheme="majorBidi"/>
              </w:rPr>
              <w:t>’s</w:t>
            </w:r>
            <w:r w:rsidRPr="00487606">
              <w:rPr>
                <w:rFonts w:asciiTheme="majorBidi" w:hAnsiTheme="majorBidi" w:cstheme="majorBidi"/>
              </w:rPr>
              <w:t xml:space="preserve"> </w:t>
            </w:r>
            <w:r>
              <w:rPr>
                <w:rFonts w:asciiTheme="majorBidi" w:hAnsiTheme="majorBidi" w:cstheme="majorBidi"/>
              </w:rPr>
              <w:t>h</w:t>
            </w:r>
            <w:r w:rsidRPr="00487606">
              <w:rPr>
                <w:rFonts w:asciiTheme="majorBidi" w:hAnsiTheme="majorBidi" w:cstheme="majorBidi"/>
              </w:rPr>
              <w:t>ypopharyngeal gland</w:t>
            </w:r>
            <w:r>
              <w:rPr>
                <w:rFonts w:asciiTheme="majorBidi" w:hAnsiTheme="majorBidi" w:cstheme="majorBidi"/>
              </w:rPr>
              <w:t>s</w:t>
            </w:r>
            <w:bookmarkEnd w:id="0"/>
          </w:p>
        </w:tc>
      </w:tr>
      <w:tr w:rsidR="006F1E5C" w:rsidRPr="00951541" w14:paraId="75683C89" w14:textId="77777777" w:rsidTr="00171ACA">
        <w:trPr>
          <w:jc w:val="center"/>
        </w:trPr>
        <w:tc>
          <w:tcPr>
            <w:tcW w:w="1710" w:type="dxa"/>
            <w:tcBorders>
              <w:top w:val="single" w:sz="4" w:space="0" w:color="auto"/>
            </w:tcBorders>
          </w:tcPr>
          <w:p w14:paraId="2D1FB3EA" w14:textId="77777777" w:rsidR="006F1E5C" w:rsidRPr="00C52F45" w:rsidRDefault="006F1E5C" w:rsidP="006F1E5C">
            <w:pPr>
              <w:bidi w:val="0"/>
            </w:pPr>
          </w:p>
        </w:tc>
        <w:tc>
          <w:tcPr>
            <w:tcW w:w="5040" w:type="dxa"/>
            <w:gridSpan w:val="3"/>
            <w:tcBorders>
              <w:top w:val="single" w:sz="4" w:space="0" w:color="auto"/>
              <w:bottom w:val="single" w:sz="4" w:space="0" w:color="auto"/>
            </w:tcBorders>
          </w:tcPr>
          <w:p w14:paraId="3445D0CE" w14:textId="77777777" w:rsidR="006F1E5C" w:rsidRPr="00C52F45" w:rsidRDefault="006F1E5C" w:rsidP="006F1E5C">
            <w:pPr>
              <w:tabs>
                <w:tab w:val="left" w:pos="877"/>
              </w:tabs>
              <w:bidi w:val="0"/>
              <w:ind w:left="-104" w:firstLine="995"/>
            </w:pPr>
            <w:r w:rsidRPr="00C52F45">
              <w:t>Acin</w:t>
            </w:r>
            <w:r>
              <w:t>us</w:t>
            </w:r>
            <w:r w:rsidRPr="00C52F45">
              <w:t xml:space="preserve"> size (µm)</w:t>
            </w:r>
          </w:p>
        </w:tc>
      </w:tr>
      <w:tr w:rsidR="006F1E5C" w:rsidRPr="00951541" w14:paraId="2625F253" w14:textId="77777777" w:rsidTr="00171ACA">
        <w:trPr>
          <w:jc w:val="center"/>
        </w:trPr>
        <w:tc>
          <w:tcPr>
            <w:tcW w:w="1710" w:type="dxa"/>
            <w:tcBorders>
              <w:bottom w:val="single" w:sz="4" w:space="0" w:color="auto"/>
            </w:tcBorders>
          </w:tcPr>
          <w:p w14:paraId="3AE73B79" w14:textId="77777777" w:rsidR="006F1E5C" w:rsidRPr="00C52F45" w:rsidRDefault="006F1E5C" w:rsidP="006F1E5C">
            <w:pPr>
              <w:bidi w:val="0"/>
            </w:pPr>
            <w:r>
              <w:t>Diets</w:t>
            </w:r>
          </w:p>
        </w:tc>
        <w:tc>
          <w:tcPr>
            <w:tcW w:w="2402" w:type="dxa"/>
            <w:tcBorders>
              <w:bottom w:val="single" w:sz="4" w:space="0" w:color="auto"/>
            </w:tcBorders>
          </w:tcPr>
          <w:p w14:paraId="53E1536B" w14:textId="77777777" w:rsidR="006F1E5C" w:rsidRPr="00C52F45" w:rsidRDefault="006F1E5C" w:rsidP="006F1E5C">
            <w:pPr>
              <w:bidi w:val="0"/>
            </w:pPr>
            <w:r w:rsidRPr="00C52F45">
              <w:t>Length</w:t>
            </w:r>
            <w:r>
              <w:t xml:space="preserve"> </w:t>
            </w:r>
          </w:p>
        </w:tc>
        <w:tc>
          <w:tcPr>
            <w:tcW w:w="709" w:type="dxa"/>
            <w:tcBorders>
              <w:bottom w:val="single" w:sz="4" w:space="0" w:color="auto"/>
            </w:tcBorders>
          </w:tcPr>
          <w:p w14:paraId="064A0E22" w14:textId="77777777" w:rsidR="006F1E5C" w:rsidRPr="00C52F45" w:rsidRDefault="006F1E5C" w:rsidP="006F1E5C">
            <w:pPr>
              <w:bidi w:val="0"/>
            </w:pPr>
          </w:p>
        </w:tc>
        <w:tc>
          <w:tcPr>
            <w:tcW w:w="1929" w:type="dxa"/>
            <w:tcBorders>
              <w:bottom w:val="single" w:sz="4" w:space="0" w:color="auto"/>
            </w:tcBorders>
          </w:tcPr>
          <w:p w14:paraId="620CF528" w14:textId="77777777" w:rsidR="006F1E5C" w:rsidRPr="00C52F45" w:rsidRDefault="006F1E5C" w:rsidP="006F1E5C">
            <w:pPr>
              <w:bidi w:val="0"/>
            </w:pPr>
            <w:r w:rsidRPr="00C52F45">
              <w:t>Width</w:t>
            </w:r>
          </w:p>
        </w:tc>
      </w:tr>
      <w:tr w:rsidR="006F1E5C" w:rsidRPr="00951541" w14:paraId="049EFDCD" w14:textId="77777777" w:rsidTr="00171ACA">
        <w:trPr>
          <w:jc w:val="center"/>
        </w:trPr>
        <w:tc>
          <w:tcPr>
            <w:tcW w:w="1710" w:type="dxa"/>
          </w:tcPr>
          <w:p w14:paraId="18CE181F" w14:textId="77777777" w:rsidR="006F1E5C" w:rsidRPr="00C52F45" w:rsidRDefault="006F1E5C" w:rsidP="006F1E5C">
            <w:pPr>
              <w:bidi w:val="0"/>
            </w:pPr>
            <w:r>
              <w:t>TA</w:t>
            </w:r>
          </w:p>
        </w:tc>
        <w:tc>
          <w:tcPr>
            <w:tcW w:w="2402" w:type="dxa"/>
          </w:tcPr>
          <w:p w14:paraId="3580190E" w14:textId="77777777" w:rsidR="006F1E5C" w:rsidRPr="003A29DF" w:rsidRDefault="006F1E5C" w:rsidP="006F1E5C">
            <w:pPr>
              <w:bidi w:val="0"/>
              <w:rPr>
                <w:vertAlign w:val="superscript"/>
              </w:rPr>
            </w:pPr>
            <w:r w:rsidRPr="00C52F45">
              <w:t>1</w:t>
            </w:r>
            <w:r>
              <w:t>54</w:t>
            </w:r>
            <w:r w:rsidRPr="00C52F45">
              <w:t>.</w:t>
            </w:r>
            <w:r>
              <w:t>04</w:t>
            </w:r>
            <w:r w:rsidRPr="00C52F45">
              <w:t>±</w:t>
            </w:r>
            <w:r>
              <w:t>2</w:t>
            </w:r>
            <w:r w:rsidRPr="00C52F45">
              <w:t>.</w:t>
            </w:r>
            <w:r>
              <w:t>11</w:t>
            </w:r>
            <w:r>
              <w:rPr>
                <w:vertAlign w:val="superscript"/>
              </w:rPr>
              <w:t>a</w:t>
            </w:r>
          </w:p>
        </w:tc>
        <w:tc>
          <w:tcPr>
            <w:tcW w:w="709" w:type="dxa"/>
          </w:tcPr>
          <w:p w14:paraId="0E4E05FB" w14:textId="77777777" w:rsidR="006F1E5C" w:rsidRPr="00C52F45" w:rsidRDefault="006F1E5C" w:rsidP="006F1E5C">
            <w:pPr>
              <w:bidi w:val="0"/>
            </w:pPr>
          </w:p>
        </w:tc>
        <w:tc>
          <w:tcPr>
            <w:tcW w:w="1929" w:type="dxa"/>
          </w:tcPr>
          <w:p w14:paraId="62482421" w14:textId="77777777" w:rsidR="006F1E5C" w:rsidRPr="003A29DF" w:rsidRDefault="006F1E5C" w:rsidP="006F1E5C">
            <w:pPr>
              <w:bidi w:val="0"/>
              <w:rPr>
                <w:vertAlign w:val="superscript"/>
              </w:rPr>
            </w:pPr>
            <w:r>
              <w:t>94</w:t>
            </w:r>
            <w:r w:rsidRPr="00C52F45">
              <w:t>.</w:t>
            </w:r>
            <w:r>
              <w:t>85</w:t>
            </w:r>
            <w:r w:rsidRPr="00C52F45">
              <w:t>±</w:t>
            </w:r>
            <w:r>
              <w:t>2</w:t>
            </w:r>
            <w:r w:rsidRPr="00C52F45">
              <w:t>.</w:t>
            </w:r>
            <w:r>
              <w:t>06</w:t>
            </w:r>
            <w:r>
              <w:rPr>
                <w:vertAlign w:val="superscript"/>
              </w:rPr>
              <w:t>a</w:t>
            </w:r>
          </w:p>
        </w:tc>
      </w:tr>
      <w:tr w:rsidR="006F1E5C" w:rsidRPr="00951541" w14:paraId="66B166D8" w14:textId="77777777" w:rsidTr="00171ACA">
        <w:trPr>
          <w:jc w:val="center"/>
        </w:trPr>
        <w:tc>
          <w:tcPr>
            <w:tcW w:w="1710" w:type="dxa"/>
          </w:tcPr>
          <w:p w14:paraId="627B65F5" w14:textId="77777777" w:rsidR="006F1E5C" w:rsidRPr="00C52F45" w:rsidRDefault="006F1E5C" w:rsidP="006F1E5C">
            <w:pPr>
              <w:bidi w:val="0"/>
            </w:pPr>
            <w:r>
              <w:t>TB</w:t>
            </w:r>
          </w:p>
        </w:tc>
        <w:tc>
          <w:tcPr>
            <w:tcW w:w="2402" w:type="dxa"/>
          </w:tcPr>
          <w:p w14:paraId="33034298" w14:textId="77777777" w:rsidR="006F1E5C" w:rsidRPr="005B3A51" w:rsidRDefault="006F1E5C" w:rsidP="006F1E5C">
            <w:pPr>
              <w:bidi w:val="0"/>
            </w:pPr>
            <w:r>
              <w:t>143</w:t>
            </w:r>
            <w:r w:rsidRPr="00C52F45">
              <w:t>.</w:t>
            </w:r>
            <w:r>
              <w:t>61</w:t>
            </w:r>
            <w:r w:rsidRPr="00C52F45">
              <w:t>±</w:t>
            </w:r>
            <w:r>
              <w:t>1</w:t>
            </w:r>
            <w:r w:rsidRPr="00C52F45">
              <w:t>.</w:t>
            </w:r>
            <w:r>
              <w:t>65</w:t>
            </w:r>
            <w:r>
              <w:rPr>
                <w:vertAlign w:val="superscript"/>
              </w:rPr>
              <w:t>b</w:t>
            </w:r>
          </w:p>
        </w:tc>
        <w:tc>
          <w:tcPr>
            <w:tcW w:w="709" w:type="dxa"/>
          </w:tcPr>
          <w:p w14:paraId="1F1E8BDA" w14:textId="77777777" w:rsidR="006F1E5C" w:rsidRPr="00C52F45" w:rsidRDefault="006F1E5C" w:rsidP="006F1E5C">
            <w:pPr>
              <w:bidi w:val="0"/>
            </w:pPr>
          </w:p>
        </w:tc>
        <w:tc>
          <w:tcPr>
            <w:tcW w:w="1929" w:type="dxa"/>
          </w:tcPr>
          <w:p w14:paraId="71E7DA5F" w14:textId="77777777" w:rsidR="006F1E5C" w:rsidRPr="00EB7E3F" w:rsidRDefault="006F1E5C" w:rsidP="006F1E5C">
            <w:pPr>
              <w:bidi w:val="0"/>
              <w:rPr>
                <w:vertAlign w:val="superscript"/>
              </w:rPr>
            </w:pPr>
            <w:r>
              <w:t>87</w:t>
            </w:r>
            <w:r w:rsidRPr="00C52F45">
              <w:t>.</w:t>
            </w:r>
            <w:r>
              <w:t>90</w:t>
            </w:r>
            <w:r w:rsidRPr="00C52F45">
              <w:t>±</w:t>
            </w:r>
            <w:r>
              <w:t>2</w:t>
            </w:r>
            <w:r w:rsidRPr="00C52F45">
              <w:t>.</w:t>
            </w:r>
            <w:r>
              <w:t>19</w:t>
            </w:r>
            <w:r>
              <w:rPr>
                <w:vertAlign w:val="superscript"/>
              </w:rPr>
              <w:t>a</w:t>
            </w:r>
          </w:p>
        </w:tc>
      </w:tr>
      <w:tr w:rsidR="006F1E5C" w:rsidRPr="00951541" w14:paraId="4FA015FC" w14:textId="77777777" w:rsidTr="00171ACA">
        <w:trPr>
          <w:jc w:val="center"/>
        </w:trPr>
        <w:tc>
          <w:tcPr>
            <w:tcW w:w="1710" w:type="dxa"/>
          </w:tcPr>
          <w:p w14:paraId="3EC361E2" w14:textId="77777777" w:rsidR="006F1E5C" w:rsidRPr="00C52F45" w:rsidRDefault="006F1E5C" w:rsidP="006F1E5C">
            <w:pPr>
              <w:bidi w:val="0"/>
            </w:pPr>
            <w:r>
              <w:t>TC</w:t>
            </w:r>
          </w:p>
        </w:tc>
        <w:tc>
          <w:tcPr>
            <w:tcW w:w="2402" w:type="dxa"/>
          </w:tcPr>
          <w:p w14:paraId="688EE6C7" w14:textId="77777777" w:rsidR="006F1E5C" w:rsidRPr="00C52F45" w:rsidRDefault="006F1E5C" w:rsidP="006F1E5C">
            <w:pPr>
              <w:bidi w:val="0"/>
            </w:pPr>
            <w:r>
              <w:t>121</w:t>
            </w:r>
            <w:r w:rsidRPr="00C52F45">
              <w:t>.</w:t>
            </w:r>
            <w:r>
              <w:t>30</w:t>
            </w:r>
            <w:r w:rsidRPr="00C52F45">
              <w:t>±</w:t>
            </w:r>
            <w:r>
              <w:t>2</w:t>
            </w:r>
            <w:r w:rsidRPr="00C52F45">
              <w:t>.0</w:t>
            </w:r>
            <w:r>
              <w:t>2</w:t>
            </w:r>
            <w:r>
              <w:rPr>
                <w:vertAlign w:val="superscript"/>
              </w:rPr>
              <w:t>c</w:t>
            </w:r>
          </w:p>
        </w:tc>
        <w:tc>
          <w:tcPr>
            <w:tcW w:w="709" w:type="dxa"/>
          </w:tcPr>
          <w:p w14:paraId="4D384BAA" w14:textId="77777777" w:rsidR="006F1E5C" w:rsidRPr="00C52F45" w:rsidRDefault="006F1E5C" w:rsidP="006F1E5C">
            <w:pPr>
              <w:bidi w:val="0"/>
            </w:pPr>
          </w:p>
        </w:tc>
        <w:tc>
          <w:tcPr>
            <w:tcW w:w="1929" w:type="dxa"/>
          </w:tcPr>
          <w:p w14:paraId="03BB9DC4" w14:textId="77777777" w:rsidR="006F1E5C" w:rsidRPr="00C52F45" w:rsidRDefault="006F1E5C" w:rsidP="006F1E5C">
            <w:pPr>
              <w:bidi w:val="0"/>
            </w:pPr>
            <w:r>
              <w:t>68</w:t>
            </w:r>
            <w:r w:rsidRPr="00C52F45">
              <w:t>.0</w:t>
            </w:r>
            <w:r>
              <w:t>3</w:t>
            </w:r>
            <w:r w:rsidRPr="00C52F45">
              <w:t>±</w:t>
            </w:r>
            <w:r>
              <w:t>0</w:t>
            </w:r>
            <w:r w:rsidRPr="00C52F45">
              <w:t>.</w:t>
            </w:r>
            <w:r>
              <w:t>79</w:t>
            </w:r>
            <w:r>
              <w:rPr>
                <w:vertAlign w:val="superscript"/>
              </w:rPr>
              <w:t>b</w:t>
            </w:r>
          </w:p>
        </w:tc>
      </w:tr>
      <w:tr w:rsidR="006F1E5C" w:rsidRPr="00951541" w14:paraId="28D18047" w14:textId="77777777" w:rsidTr="00171ACA">
        <w:trPr>
          <w:jc w:val="center"/>
        </w:trPr>
        <w:tc>
          <w:tcPr>
            <w:tcW w:w="1710" w:type="dxa"/>
            <w:tcBorders>
              <w:bottom w:val="single" w:sz="4" w:space="0" w:color="auto"/>
            </w:tcBorders>
          </w:tcPr>
          <w:p w14:paraId="4B783DB6" w14:textId="77777777" w:rsidR="006F1E5C" w:rsidRPr="00C52F45" w:rsidRDefault="006F1E5C" w:rsidP="006F1E5C">
            <w:pPr>
              <w:bidi w:val="0"/>
            </w:pPr>
            <w:r w:rsidRPr="00C52F45">
              <w:t>Control</w:t>
            </w:r>
          </w:p>
        </w:tc>
        <w:tc>
          <w:tcPr>
            <w:tcW w:w="2402" w:type="dxa"/>
            <w:tcBorders>
              <w:bottom w:val="single" w:sz="4" w:space="0" w:color="auto"/>
            </w:tcBorders>
          </w:tcPr>
          <w:p w14:paraId="5EE44ECD" w14:textId="77777777" w:rsidR="006F1E5C" w:rsidRPr="00C52F45" w:rsidRDefault="006F1E5C" w:rsidP="006F1E5C">
            <w:pPr>
              <w:bidi w:val="0"/>
            </w:pPr>
            <w:r w:rsidRPr="00C52F45">
              <w:t>90.</w:t>
            </w:r>
            <w:r>
              <w:t>61</w:t>
            </w:r>
            <w:r w:rsidRPr="00C52F45">
              <w:t>±</w:t>
            </w:r>
            <w:r>
              <w:t>1</w:t>
            </w:r>
            <w:r w:rsidRPr="00C52F45">
              <w:t>.8</w:t>
            </w:r>
            <w:r>
              <w:t>2</w:t>
            </w:r>
            <w:r>
              <w:rPr>
                <w:vertAlign w:val="superscript"/>
              </w:rPr>
              <w:t>d</w:t>
            </w:r>
          </w:p>
        </w:tc>
        <w:tc>
          <w:tcPr>
            <w:tcW w:w="709" w:type="dxa"/>
            <w:tcBorders>
              <w:bottom w:val="single" w:sz="4" w:space="0" w:color="auto"/>
            </w:tcBorders>
          </w:tcPr>
          <w:p w14:paraId="77AFE696" w14:textId="77777777" w:rsidR="006F1E5C" w:rsidRPr="00C52F45" w:rsidRDefault="006F1E5C" w:rsidP="006F1E5C">
            <w:pPr>
              <w:bidi w:val="0"/>
            </w:pPr>
          </w:p>
        </w:tc>
        <w:tc>
          <w:tcPr>
            <w:tcW w:w="1929" w:type="dxa"/>
            <w:tcBorders>
              <w:bottom w:val="single" w:sz="4" w:space="0" w:color="auto"/>
            </w:tcBorders>
          </w:tcPr>
          <w:p w14:paraId="322DF9B6" w14:textId="77777777" w:rsidR="006F1E5C" w:rsidRPr="00C52F45" w:rsidRDefault="006F1E5C" w:rsidP="006F1E5C">
            <w:pPr>
              <w:bidi w:val="0"/>
            </w:pPr>
            <w:r w:rsidRPr="00C52F45">
              <w:t>64.</w:t>
            </w:r>
            <w:r>
              <w:t>72</w:t>
            </w:r>
            <w:r w:rsidRPr="00C52F45">
              <w:t>±</w:t>
            </w:r>
            <w:r>
              <w:t>2</w:t>
            </w:r>
            <w:r w:rsidRPr="00C52F45">
              <w:t>.</w:t>
            </w:r>
            <w:r>
              <w:t>05</w:t>
            </w:r>
            <w:r>
              <w:rPr>
                <w:vertAlign w:val="superscript"/>
              </w:rPr>
              <w:t>b</w:t>
            </w:r>
          </w:p>
        </w:tc>
      </w:tr>
      <w:tr w:rsidR="006F1E5C" w:rsidRPr="00951541" w14:paraId="124D146D" w14:textId="77777777" w:rsidTr="00171ACA">
        <w:trPr>
          <w:jc w:val="center"/>
        </w:trPr>
        <w:tc>
          <w:tcPr>
            <w:tcW w:w="6750" w:type="dxa"/>
            <w:gridSpan w:val="4"/>
            <w:tcBorders>
              <w:top w:val="single" w:sz="4" w:space="0" w:color="auto"/>
            </w:tcBorders>
          </w:tcPr>
          <w:p w14:paraId="253C386B" w14:textId="77777777" w:rsidR="006F1E5C" w:rsidRPr="00C52F45" w:rsidRDefault="006F1E5C" w:rsidP="00171ACA">
            <w:pPr>
              <w:bidi w:val="0"/>
              <w:ind w:firstLine="0"/>
              <w:jc w:val="both"/>
            </w:pPr>
            <w:r w:rsidRPr="00403522">
              <w:t xml:space="preserve">Means </w:t>
            </w:r>
            <w:r>
              <w:t>followed by</w:t>
            </w:r>
            <w:r w:rsidRPr="00403522">
              <w:t xml:space="preserve"> </w:t>
            </w:r>
            <w:r>
              <w:t>different</w:t>
            </w:r>
            <w:r w:rsidRPr="00403522">
              <w:t xml:space="preserve"> letter</w:t>
            </w:r>
            <w:r>
              <w:t>s</w:t>
            </w:r>
            <w:r w:rsidRPr="00403522">
              <w:t xml:space="preserve"> in each column are statistically different (Tukey</w:t>
            </w:r>
            <w:r w:rsidRPr="00403522">
              <w:rPr>
                <w:rFonts w:hint="cs"/>
              </w:rPr>
              <w:t>’</w:t>
            </w:r>
            <w:r w:rsidRPr="00403522">
              <w:t xml:space="preserve">s test, </w:t>
            </w:r>
            <w:r w:rsidRPr="00403522">
              <w:rPr>
                <w:i/>
                <w:iCs/>
              </w:rPr>
              <w:t>P</w:t>
            </w:r>
            <w:r w:rsidRPr="00403522">
              <w:rPr>
                <w:rFonts w:hint="cs"/>
              </w:rPr>
              <w:t>˂</w:t>
            </w:r>
            <w:r w:rsidRPr="00403522">
              <w:t xml:space="preserve"> 0.05)</w:t>
            </w:r>
            <w:r>
              <w:t xml:space="preserve">. </w:t>
            </w:r>
          </w:p>
        </w:tc>
      </w:tr>
    </w:tbl>
    <w:p w14:paraId="32154BE0" w14:textId="77777777" w:rsidR="006F1E5C" w:rsidRDefault="006F1E5C" w:rsidP="006F1E5C">
      <w:pPr>
        <w:tabs>
          <w:tab w:val="left" w:pos="5625"/>
        </w:tabs>
      </w:pPr>
    </w:p>
    <w:p w14:paraId="11FD4BE4" w14:textId="628EDC6A" w:rsidR="00826C01" w:rsidRDefault="00062711" w:rsidP="006F1E5C">
      <w:pPr>
        <w:bidi w:val="0"/>
        <w:spacing w:line="276" w:lineRule="auto"/>
        <w:ind w:firstLine="0"/>
        <w:jc w:val="both"/>
        <w:rPr>
          <w:rFonts w:asciiTheme="majorBidi" w:hAnsiTheme="majorBidi" w:cstheme="majorBidi"/>
          <w:color w:val="000000"/>
          <w:szCs w:val="24"/>
        </w:rPr>
      </w:pPr>
      <w:r w:rsidRPr="00062711">
        <w:rPr>
          <w:rFonts w:asciiTheme="majorBidi" w:hAnsiTheme="majorBidi" w:cstheme="majorBidi"/>
          <w:color w:val="000000"/>
          <w:szCs w:val="24"/>
        </w:rPr>
        <w:t xml:space="preserve">2.4. </w:t>
      </w:r>
      <w:r>
        <w:rPr>
          <w:rFonts w:asciiTheme="majorBidi" w:hAnsiTheme="majorBidi" w:cstheme="majorBidi"/>
          <w:color w:val="000000"/>
          <w:szCs w:val="24"/>
        </w:rPr>
        <w:t>Figure</w:t>
      </w:r>
      <w:r w:rsidR="00744D4A">
        <w:rPr>
          <w:rFonts w:asciiTheme="majorBidi" w:hAnsiTheme="majorBidi" w:cstheme="majorBidi"/>
          <w:color w:val="000000"/>
          <w:szCs w:val="24"/>
        </w:rPr>
        <w:t>s</w:t>
      </w:r>
    </w:p>
    <w:p w14:paraId="3D552ACB" w14:textId="139C52B7" w:rsidR="00062711" w:rsidRDefault="00062711" w:rsidP="00310D25">
      <w:pPr>
        <w:bidi w:val="0"/>
        <w:spacing w:line="276" w:lineRule="auto"/>
        <w:ind w:firstLine="284"/>
        <w:jc w:val="both"/>
        <w:rPr>
          <w:rFonts w:asciiTheme="majorBidi" w:hAnsiTheme="majorBidi" w:cstheme="majorBidi"/>
          <w:color w:val="000000"/>
          <w:szCs w:val="24"/>
        </w:rPr>
      </w:pPr>
      <w:r w:rsidRPr="00062711">
        <w:rPr>
          <w:rFonts w:asciiTheme="majorBidi" w:hAnsiTheme="majorBidi" w:cstheme="majorBidi"/>
          <w:color w:val="000000"/>
          <w:szCs w:val="24"/>
        </w:rPr>
        <w:t xml:space="preserve">Ensure that each </w:t>
      </w:r>
      <w:r w:rsidR="006F1E5C">
        <w:rPr>
          <w:rFonts w:asciiTheme="majorBidi" w:hAnsiTheme="majorBidi" w:cstheme="majorBidi"/>
          <w:color w:val="000000"/>
          <w:szCs w:val="24"/>
        </w:rPr>
        <w:t>figure</w:t>
      </w:r>
      <w:r w:rsidRPr="00062711">
        <w:rPr>
          <w:rFonts w:asciiTheme="majorBidi" w:hAnsiTheme="majorBidi" w:cstheme="majorBidi"/>
          <w:color w:val="000000"/>
          <w:szCs w:val="24"/>
        </w:rPr>
        <w:t xml:space="preserve"> has a caption. A caption should comprise a brief title (not on the figure</w:t>
      </w:r>
      <w:r>
        <w:rPr>
          <w:rFonts w:asciiTheme="majorBidi" w:hAnsiTheme="majorBidi" w:cstheme="majorBidi"/>
          <w:color w:val="000000"/>
          <w:szCs w:val="24"/>
        </w:rPr>
        <w:t xml:space="preserve"> </w:t>
      </w:r>
      <w:r w:rsidRPr="00062711">
        <w:rPr>
          <w:rFonts w:asciiTheme="majorBidi" w:hAnsiTheme="majorBidi" w:cstheme="majorBidi"/>
          <w:color w:val="000000"/>
          <w:szCs w:val="24"/>
        </w:rPr>
        <w:t xml:space="preserve">itself) and a description of the </w:t>
      </w:r>
      <w:r w:rsidR="006F1E5C">
        <w:rPr>
          <w:rFonts w:asciiTheme="majorBidi" w:hAnsiTheme="majorBidi" w:cstheme="majorBidi"/>
          <w:color w:val="000000"/>
          <w:szCs w:val="24"/>
        </w:rPr>
        <w:t>figure</w:t>
      </w:r>
      <w:r w:rsidRPr="00062711">
        <w:rPr>
          <w:rFonts w:asciiTheme="majorBidi" w:hAnsiTheme="majorBidi" w:cstheme="majorBidi"/>
          <w:color w:val="000000"/>
          <w:szCs w:val="24"/>
        </w:rPr>
        <w:t>. Keep text in th</w:t>
      </w:r>
      <w:r>
        <w:rPr>
          <w:rFonts w:asciiTheme="majorBidi" w:hAnsiTheme="majorBidi" w:cstheme="majorBidi"/>
          <w:color w:val="000000"/>
          <w:szCs w:val="24"/>
        </w:rPr>
        <w:t xml:space="preserve">e </w:t>
      </w:r>
      <w:r w:rsidR="006F1E5C">
        <w:rPr>
          <w:rFonts w:asciiTheme="majorBidi" w:hAnsiTheme="majorBidi" w:cstheme="majorBidi"/>
          <w:color w:val="000000"/>
          <w:szCs w:val="24"/>
        </w:rPr>
        <w:t>figures</w:t>
      </w:r>
      <w:r>
        <w:rPr>
          <w:rFonts w:asciiTheme="majorBidi" w:hAnsiTheme="majorBidi" w:cstheme="majorBidi"/>
          <w:color w:val="000000"/>
          <w:szCs w:val="24"/>
        </w:rPr>
        <w:t xml:space="preserve"> themselves to a </w:t>
      </w:r>
      <w:r w:rsidRPr="00062711">
        <w:rPr>
          <w:rFonts w:asciiTheme="majorBidi" w:hAnsiTheme="majorBidi" w:cstheme="majorBidi"/>
          <w:color w:val="000000"/>
          <w:szCs w:val="24"/>
        </w:rPr>
        <w:t>minimum but</w:t>
      </w:r>
      <w:r>
        <w:rPr>
          <w:rFonts w:asciiTheme="majorBidi" w:hAnsiTheme="majorBidi" w:cstheme="majorBidi"/>
          <w:color w:val="000000"/>
          <w:szCs w:val="24"/>
        </w:rPr>
        <w:t xml:space="preserve"> </w:t>
      </w:r>
      <w:r w:rsidRPr="00062711">
        <w:rPr>
          <w:rFonts w:asciiTheme="majorBidi" w:hAnsiTheme="majorBidi" w:cstheme="majorBidi"/>
          <w:color w:val="000000"/>
          <w:szCs w:val="24"/>
        </w:rPr>
        <w:t>explain all symbols and abbreviations used.</w:t>
      </w:r>
      <w:r w:rsidR="00ED301E">
        <w:rPr>
          <w:rFonts w:asciiTheme="majorBidi" w:hAnsiTheme="majorBidi" w:cstheme="majorBidi"/>
          <w:color w:val="000000"/>
          <w:szCs w:val="24"/>
        </w:rPr>
        <w:t xml:space="preserve"> </w:t>
      </w:r>
    </w:p>
    <w:p w14:paraId="075773BC" w14:textId="77777777" w:rsidR="00B14575" w:rsidRDefault="00B14575" w:rsidP="00B14575">
      <w:pPr>
        <w:bidi w:val="0"/>
        <w:spacing w:line="276" w:lineRule="auto"/>
        <w:ind w:firstLine="0"/>
        <w:jc w:val="both"/>
        <w:rPr>
          <w:rFonts w:asciiTheme="majorBidi" w:hAnsiTheme="majorBidi" w:cstheme="majorBidi"/>
          <w:color w:val="000000"/>
          <w:szCs w:val="24"/>
        </w:rPr>
      </w:pPr>
    </w:p>
    <w:p w14:paraId="40FF9970" w14:textId="208419A4" w:rsidR="00B14575" w:rsidRDefault="006F1E5C" w:rsidP="00B14575">
      <w:pPr>
        <w:bidi w:val="0"/>
        <w:spacing w:line="276" w:lineRule="auto"/>
        <w:ind w:firstLine="0"/>
        <w:jc w:val="center"/>
        <w:rPr>
          <w:rFonts w:asciiTheme="majorBidi" w:hAnsiTheme="majorBidi" w:cstheme="majorBidi"/>
          <w:color w:val="000000"/>
          <w:szCs w:val="24"/>
        </w:rPr>
      </w:pPr>
      <w:r>
        <w:rPr>
          <w:rFonts w:asciiTheme="majorBidi" w:hAnsiTheme="majorBidi" w:cstheme="majorBidi"/>
          <w:noProof/>
          <w:color w:val="000000"/>
          <w:szCs w:val="24"/>
        </w:rPr>
        <w:drawing>
          <wp:anchor distT="0" distB="0" distL="114300" distR="114300" simplePos="0" relativeHeight="251658240" behindDoc="0" locked="0" layoutInCell="1" allowOverlap="1" wp14:anchorId="4555D51E" wp14:editId="378BDA89">
            <wp:simplePos x="0" y="0"/>
            <wp:positionH relativeFrom="column">
              <wp:posOffset>1372235</wp:posOffset>
            </wp:positionH>
            <wp:positionV relativeFrom="paragraph">
              <wp:posOffset>6350</wp:posOffset>
            </wp:positionV>
            <wp:extent cx="3076418" cy="197167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76418" cy="19716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AF2452" w14:textId="77777777" w:rsidR="006F1E5C" w:rsidRDefault="006F1E5C" w:rsidP="00B14575">
      <w:pPr>
        <w:bidi w:val="0"/>
        <w:spacing w:line="276" w:lineRule="auto"/>
        <w:ind w:firstLine="0"/>
        <w:jc w:val="center"/>
        <w:rPr>
          <w:rFonts w:asciiTheme="majorBidi" w:hAnsiTheme="majorBidi" w:cstheme="majorBidi"/>
          <w:b/>
          <w:bCs/>
          <w:color w:val="000000"/>
          <w:szCs w:val="24"/>
        </w:rPr>
      </w:pPr>
    </w:p>
    <w:p w14:paraId="35E71680" w14:textId="306B540C" w:rsidR="006F1E5C" w:rsidRDefault="006F1E5C" w:rsidP="006F1E5C">
      <w:pPr>
        <w:bidi w:val="0"/>
        <w:spacing w:line="276" w:lineRule="auto"/>
        <w:ind w:firstLine="0"/>
        <w:jc w:val="center"/>
        <w:rPr>
          <w:rFonts w:asciiTheme="majorBidi" w:hAnsiTheme="majorBidi" w:cstheme="majorBidi"/>
          <w:b/>
          <w:bCs/>
          <w:color w:val="000000"/>
          <w:szCs w:val="24"/>
        </w:rPr>
      </w:pPr>
    </w:p>
    <w:p w14:paraId="0F30828E" w14:textId="38208B39" w:rsidR="006F1E5C" w:rsidRDefault="006F1E5C" w:rsidP="006F1E5C">
      <w:pPr>
        <w:bidi w:val="0"/>
        <w:spacing w:line="276" w:lineRule="auto"/>
        <w:ind w:firstLine="0"/>
        <w:jc w:val="center"/>
        <w:rPr>
          <w:rFonts w:asciiTheme="majorBidi" w:hAnsiTheme="majorBidi" w:cstheme="majorBidi"/>
          <w:b/>
          <w:bCs/>
          <w:color w:val="000000"/>
          <w:szCs w:val="24"/>
        </w:rPr>
      </w:pPr>
    </w:p>
    <w:p w14:paraId="3F0F5D96" w14:textId="77777777" w:rsidR="006F1E5C" w:rsidRDefault="006F1E5C" w:rsidP="006F1E5C">
      <w:pPr>
        <w:bidi w:val="0"/>
        <w:spacing w:line="276" w:lineRule="auto"/>
        <w:ind w:firstLine="0"/>
        <w:jc w:val="center"/>
        <w:rPr>
          <w:rFonts w:asciiTheme="majorBidi" w:hAnsiTheme="majorBidi" w:cstheme="majorBidi"/>
          <w:b/>
          <w:bCs/>
          <w:color w:val="000000"/>
          <w:szCs w:val="24"/>
        </w:rPr>
      </w:pPr>
    </w:p>
    <w:p w14:paraId="7114EF16" w14:textId="77777777" w:rsidR="006F1E5C" w:rsidRDefault="006F1E5C" w:rsidP="006F1E5C">
      <w:pPr>
        <w:bidi w:val="0"/>
        <w:spacing w:line="276" w:lineRule="auto"/>
        <w:ind w:firstLine="0"/>
        <w:jc w:val="center"/>
        <w:rPr>
          <w:rFonts w:asciiTheme="majorBidi" w:hAnsiTheme="majorBidi" w:cstheme="majorBidi"/>
          <w:b/>
          <w:bCs/>
          <w:color w:val="000000"/>
          <w:szCs w:val="24"/>
        </w:rPr>
      </w:pPr>
    </w:p>
    <w:p w14:paraId="6784316E" w14:textId="77777777" w:rsidR="006F1E5C" w:rsidRDefault="006F1E5C" w:rsidP="006F1E5C">
      <w:pPr>
        <w:bidi w:val="0"/>
        <w:spacing w:line="276" w:lineRule="auto"/>
        <w:ind w:firstLine="0"/>
        <w:jc w:val="center"/>
        <w:rPr>
          <w:rFonts w:asciiTheme="majorBidi" w:hAnsiTheme="majorBidi" w:cstheme="majorBidi"/>
          <w:b/>
          <w:bCs/>
          <w:color w:val="000000"/>
          <w:szCs w:val="24"/>
        </w:rPr>
      </w:pPr>
    </w:p>
    <w:p w14:paraId="4068619D" w14:textId="77777777" w:rsidR="006F1E5C" w:rsidRDefault="006F1E5C" w:rsidP="006F1E5C">
      <w:pPr>
        <w:bidi w:val="0"/>
        <w:spacing w:line="276" w:lineRule="auto"/>
        <w:ind w:firstLine="0"/>
        <w:jc w:val="center"/>
        <w:rPr>
          <w:rFonts w:asciiTheme="majorBidi" w:hAnsiTheme="majorBidi" w:cstheme="majorBidi"/>
          <w:b/>
          <w:bCs/>
          <w:color w:val="000000"/>
          <w:szCs w:val="24"/>
        </w:rPr>
      </w:pPr>
    </w:p>
    <w:p w14:paraId="5FF9B7BE" w14:textId="77777777" w:rsidR="006F1E5C" w:rsidRDefault="006F1E5C" w:rsidP="006F1E5C">
      <w:pPr>
        <w:bidi w:val="0"/>
        <w:spacing w:line="276" w:lineRule="auto"/>
        <w:ind w:firstLine="0"/>
        <w:jc w:val="center"/>
        <w:rPr>
          <w:rFonts w:asciiTheme="majorBidi" w:hAnsiTheme="majorBidi" w:cstheme="majorBidi"/>
          <w:b/>
          <w:bCs/>
          <w:color w:val="000000"/>
          <w:szCs w:val="24"/>
        </w:rPr>
      </w:pPr>
    </w:p>
    <w:p w14:paraId="5C4060AE" w14:textId="77777777" w:rsidR="006F1E5C" w:rsidRDefault="006F1E5C" w:rsidP="006F1E5C">
      <w:pPr>
        <w:bidi w:val="0"/>
        <w:spacing w:line="276" w:lineRule="auto"/>
        <w:ind w:firstLine="0"/>
        <w:jc w:val="center"/>
        <w:rPr>
          <w:rFonts w:asciiTheme="majorBidi" w:hAnsiTheme="majorBidi" w:cstheme="majorBidi"/>
          <w:b/>
          <w:bCs/>
          <w:color w:val="000000"/>
          <w:szCs w:val="24"/>
        </w:rPr>
      </w:pPr>
    </w:p>
    <w:p w14:paraId="1C556CFD" w14:textId="77777777" w:rsidR="006F1E5C" w:rsidRPr="00941CD6" w:rsidRDefault="00B14575" w:rsidP="006F1E5C">
      <w:pPr>
        <w:bidi w:val="0"/>
        <w:jc w:val="center"/>
        <w:rPr>
          <w:rFonts w:cs="Times New Roman"/>
        </w:rPr>
      </w:pPr>
      <w:r w:rsidRPr="00B14575">
        <w:rPr>
          <w:rFonts w:asciiTheme="majorBidi" w:hAnsiTheme="majorBidi" w:cstheme="majorBidi"/>
          <w:b/>
          <w:bCs/>
          <w:color w:val="000000"/>
          <w:szCs w:val="24"/>
        </w:rPr>
        <w:t>Fig</w:t>
      </w:r>
      <w:r w:rsidR="008803C2">
        <w:rPr>
          <w:rFonts w:asciiTheme="majorBidi" w:hAnsiTheme="majorBidi" w:cstheme="majorBidi"/>
          <w:b/>
          <w:bCs/>
          <w:color w:val="000000"/>
          <w:szCs w:val="24"/>
        </w:rPr>
        <w:t xml:space="preserve">ure </w:t>
      </w:r>
      <w:r w:rsidRPr="00B14575">
        <w:rPr>
          <w:rFonts w:asciiTheme="majorBidi" w:hAnsiTheme="majorBidi" w:cstheme="majorBidi"/>
          <w:b/>
          <w:bCs/>
          <w:color w:val="000000"/>
          <w:szCs w:val="24"/>
        </w:rPr>
        <w:t>1.</w:t>
      </w:r>
      <w:r w:rsidRPr="00B14575">
        <w:rPr>
          <w:rFonts w:asciiTheme="majorBidi" w:hAnsiTheme="majorBidi" w:cstheme="majorBidi"/>
          <w:color w:val="000000"/>
          <w:szCs w:val="24"/>
        </w:rPr>
        <w:t xml:space="preserve"> </w:t>
      </w:r>
      <w:r w:rsidR="006F1E5C" w:rsidRPr="00941CD6">
        <w:rPr>
          <w:rFonts w:cs="Times New Roman"/>
        </w:rPr>
        <w:t xml:space="preserve">Effect of different </w:t>
      </w:r>
      <w:r w:rsidR="006F1E5C">
        <w:rPr>
          <w:rFonts w:cs="Times New Roman"/>
        </w:rPr>
        <w:t>nutritional diets</w:t>
      </w:r>
      <w:r w:rsidR="006F1E5C" w:rsidRPr="00941CD6">
        <w:rPr>
          <w:rFonts w:cs="Times New Roman"/>
        </w:rPr>
        <w:t xml:space="preserve"> on the weight (</w:t>
      </w:r>
      <w:r w:rsidR="006F1E5C" w:rsidRPr="00AA65D4">
        <w:rPr>
          <w:rFonts w:cs="Times New Roman"/>
        </w:rPr>
        <w:t>mean ± S.E.</w:t>
      </w:r>
      <w:r w:rsidR="006F1E5C" w:rsidRPr="00941CD6">
        <w:rPr>
          <w:rFonts w:cs="Times New Roman"/>
        </w:rPr>
        <w:t>) of nurse honey bee’s hypopharyngeal glands</w:t>
      </w:r>
      <w:r w:rsidR="006F1E5C">
        <w:rPr>
          <w:rFonts w:cs="Times New Roman"/>
        </w:rPr>
        <w:t xml:space="preserve">. </w:t>
      </w:r>
      <w:r w:rsidR="006F1E5C" w:rsidRPr="00360521">
        <w:rPr>
          <w:rFonts w:cs="Times New Roman"/>
        </w:rPr>
        <w:t xml:space="preserve">Means </w:t>
      </w:r>
      <w:r w:rsidR="006F1E5C">
        <w:rPr>
          <w:rFonts w:cs="Times New Roman"/>
        </w:rPr>
        <w:t>marked</w:t>
      </w:r>
      <w:r w:rsidR="006F1E5C" w:rsidRPr="00360521">
        <w:rPr>
          <w:rFonts w:cs="Times New Roman"/>
        </w:rPr>
        <w:t xml:space="preserve"> </w:t>
      </w:r>
      <w:r w:rsidR="006F1E5C">
        <w:rPr>
          <w:rFonts w:cs="Times New Roman"/>
        </w:rPr>
        <w:t>with</w:t>
      </w:r>
      <w:r w:rsidR="006F1E5C" w:rsidRPr="00360521">
        <w:rPr>
          <w:rFonts w:cs="Times New Roman"/>
        </w:rPr>
        <w:t xml:space="preserve"> </w:t>
      </w:r>
      <w:r w:rsidR="006F1E5C">
        <w:rPr>
          <w:rFonts w:cs="Times New Roman"/>
        </w:rPr>
        <w:t>the same</w:t>
      </w:r>
      <w:r w:rsidR="006F1E5C" w:rsidRPr="00360521">
        <w:rPr>
          <w:rFonts w:cs="Times New Roman"/>
        </w:rPr>
        <w:t xml:space="preserve"> letters are</w:t>
      </w:r>
      <w:r w:rsidR="006F1E5C">
        <w:rPr>
          <w:rFonts w:cs="Times New Roman"/>
        </w:rPr>
        <w:t xml:space="preserve"> not</w:t>
      </w:r>
      <w:r w:rsidR="006F1E5C" w:rsidRPr="00360521">
        <w:rPr>
          <w:rFonts w:cs="Times New Roman"/>
        </w:rPr>
        <w:t xml:space="preserve"> statistically different (Tukey</w:t>
      </w:r>
      <w:r w:rsidR="006F1E5C" w:rsidRPr="00360521">
        <w:rPr>
          <w:rFonts w:cs="Times New Roman" w:hint="cs"/>
        </w:rPr>
        <w:t>’</w:t>
      </w:r>
      <w:r w:rsidR="006F1E5C" w:rsidRPr="00360521">
        <w:rPr>
          <w:rFonts w:cs="Times New Roman"/>
        </w:rPr>
        <w:t xml:space="preserve">s test, </w:t>
      </w:r>
      <w:r w:rsidR="006F1E5C" w:rsidRPr="00360521">
        <w:rPr>
          <w:rFonts w:cs="Times New Roman"/>
          <w:i/>
          <w:iCs/>
        </w:rPr>
        <w:t>P</w:t>
      </w:r>
      <w:r w:rsidR="006F1E5C" w:rsidRPr="00360521">
        <w:rPr>
          <w:rFonts w:cs="Times New Roman" w:hint="cs"/>
        </w:rPr>
        <w:t>˂</w:t>
      </w:r>
      <w:r w:rsidR="006F1E5C" w:rsidRPr="00360521">
        <w:rPr>
          <w:rFonts w:cs="Times New Roman"/>
        </w:rPr>
        <w:t xml:space="preserve"> 0.05).</w:t>
      </w:r>
    </w:p>
    <w:p w14:paraId="3B730BCC" w14:textId="1442FA35" w:rsidR="00B14575" w:rsidRPr="00386973" w:rsidRDefault="00062711" w:rsidP="006F1E5C">
      <w:pPr>
        <w:bidi w:val="0"/>
        <w:spacing w:line="276" w:lineRule="auto"/>
        <w:ind w:firstLine="0"/>
        <w:jc w:val="center"/>
        <w:rPr>
          <w:rFonts w:cs="B Nazanin"/>
          <w:color w:val="AEAAAA" w:themeColor="background2" w:themeShade="BF"/>
          <w:szCs w:val="24"/>
          <w:lang w:bidi="fa-IR"/>
        </w:rPr>
      </w:pPr>
      <w:r w:rsidRPr="00C01EC7">
        <w:rPr>
          <w:rFonts w:cs="B Nazanin"/>
          <w:color w:val="AEAAAA" w:themeColor="background2" w:themeShade="BF"/>
          <w:szCs w:val="24"/>
          <w:rtl/>
          <w:lang w:bidi="fa-IR"/>
        </w:rPr>
        <w:t>-----</w:t>
      </w:r>
      <w:r w:rsidRPr="00C01EC7">
        <w:rPr>
          <w:rFonts w:cs="B Nazanin"/>
          <w:color w:val="AEAAAA" w:themeColor="background2" w:themeShade="BF"/>
          <w:szCs w:val="24"/>
          <w:lang w:bidi="fa-IR"/>
        </w:rPr>
        <w:t xml:space="preserve">A Line space </w:t>
      </w:r>
      <w:r>
        <w:rPr>
          <w:rFonts w:cs="B Nazanin"/>
          <w:color w:val="AEAAAA" w:themeColor="background2" w:themeShade="BF"/>
          <w:szCs w:val="24"/>
          <w:lang w:bidi="fa-IR"/>
        </w:rPr>
        <w:t>(</w:t>
      </w:r>
      <w:r w:rsidRPr="00C01EC7">
        <w:rPr>
          <w:rFonts w:cs="B Nazanin"/>
          <w:color w:val="AEAAAA" w:themeColor="background2" w:themeShade="BF"/>
          <w:szCs w:val="24"/>
          <w:lang w:bidi="fa-IR"/>
        </w:rPr>
        <w:t>Times New Roman 1</w:t>
      </w:r>
      <w:r>
        <w:rPr>
          <w:rFonts w:cs="B Nazanin"/>
          <w:color w:val="AEAAAA" w:themeColor="background2" w:themeShade="BF"/>
          <w:szCs w:val="24"/>
          <w:lang w:bidi="fa-IR"/>
        </w:rPr>
        <w:t>2)</w:t>
      </w:r>
      <w:r w:rsidRPr="00C01EC7">
        <w:rPr>
          <w:rFonts w:cs="B Nazanin"/>
          <w:color w:val="AEAAAA" w:themeColor="background2" w:themeShade="BF"/>
          <w:szCs w:val="24"/>
          <w:lang w:bidi="fa-IR"/>
        </w:rPr>
        <w:t xml:space="preserve"> </w:t>
      </w:r>
      <w:r w:rsidRPr="00C01EC7">
        <w:rPr>
          <w:rFonts w:cs="B Nazanin"/>
          <w:color w:val="AEAAAA" w:themeColor="background2" w:themeShade="BF"/>
          <w:szCs w:val="24"/>
          <w:rtl/>
          <w:lang w:bidi="fa-IR"/>
        </w:rPr>
        <w:t xml:space="preserve"> -----</w:t>
      </w:r>
    </w:p>
    <w:p w14:paraId="11FC3CF7" w14:textId="77777777" w:rsidR="00C762F8" w:rsidRDefault="00C762F8" w:rsidP="00B14575">
      <w:pPr>
        <w:bidi w:val="0"/>
        <w:spacing w:line="276" w:lineRule="auto"/>
        <w:ind w:firstLine="0"/>
        <w:jc w:val="both"/>
        <w:rPr>
          <w:rFonts w:cs="B Nazanin"/>
          <w:b/>
          <w:bCs/>
          <w:szCs w:val="24"/>
          <w:lang w:bidi="fa-IR"/>
        </w:rPr>
      </w:pPr>
      <w:r>
        <w:rPr>
          <w:rFonts w:cs="B Nazanin"/>
          <w:b/>
          <w:bCs/>
          <w:szCs w:val="24"/>
          <w:lang w:bidi="fa-IR"/>
        </w:rPr>
        <w:t xml:space="preserve">3. </w:t>
      </w:r>
      <w:r w:rsidRPr="00CD5EE4">
        <w:rPr>
          <w:rFonts w:cs="B Nazanin"/>
          <w:b/>
          <w:bCs/>
          <w:szCs w:val="24"/>
          <w:lang w:bidi="fa-IR"/>
        </w:rPr>
        <w:t>Results and Discussion</w:t>
      </w:r>
    </w:p>
    <w:p w14:paraId="6487F94E" w14:textId="77777777" w:rsidR="00CF40BE" w:rsidRDefault="00CF40BE" w:rsidP="00CF40BE">
      <w:pPr>
        <w:bidi w:val="0"/>
        <w:spacing w:line="276" w:lineRule="auto"/>
        <w:ind w:firstLine="0"/>
        <w:jc w:val="both"/>
        <w:rPr>
          <w:rFonts w:asciiTheme="majorBidi" w:hAnsiTheme="majorBidi" w:cstheme="majorBidi"/>
          <w:color w:val="000000"/>
          <w:szCs w:val="24"/>
        </w:rPr>
      </w:pPr>
      <w:r w:rsidRPr="00CF40BE">
        <w:rPr>
          <w:rFonts w:asciiTheme="majorBidi" w:hAnsiTheme="majorBidi" w:cstheme="majorBidi"/>
          <w:color w:val="000000"/>
          <w:szCs w:val="24"/>
        </w:rPr>
        <w:t>The Results section should present the findings of the study in the form of text, tables, and figures. The Discussion section should include comparisons with similar studies and provide scientific reasoning behind the observed experimental outcomes.</w:t>
      </w:r>
    </w:p>
    <w:p w14:paraId="7B79B955" w14:textId="07806AA5" w:rsidR="00A566C1" w:rsidRPr="00A566C1" w:rsidRDefault="00A566C1" w:rsidP="00CF40BE">
      <w:pPr>
        <w:bidi w:val="0"/>
        <w:spacing w:line="276" w:lineRule="auto"/>
        <w:ind w:firstLine="0"/>
        <w:jc w:val="center"/>
        <w:rPr>
          <w:rFonts w:cs="B Nazanin"/>
          <w:szCs w:val="24"/>
          <w:lang w:bidi="fa-IR"/>
        </w:rPr>
      </w:pPr>
      <w:r w:rsidRPr="00C01EC7">
        <w:rPr>
          <w:rFonts w:cs="B Nazanin"/>
          <w:color w:val="AEAAAA" w:themeColor="background2" w:themeShade="BF"/>
          <w:szCs w:val="24"/>
          <w:rtl/>
          <w:lang w:bidi="fa-IR"/>
        </w:rPr>
        <w:t>-----</w:t>
      </w:r>
      <w:r w:rsidRPr="00C01EC7">
        <w:rPr>
          <w:rFonts w:cs="B Nazanin"/>
          <w:color w:val="AEAAAA" w:themeColor="background2" w:themeShade="BF"/>
          <w:szCs w:val="24"/>
          <w:lang w:bidi="fa-IR"/>
        </w:rPr>
        <w:t xml:space="preserve">A Line space </w:t>
      </w:r>
      <w:r w:rsidR="004E5676">
        <w:rPr>
          <w:rFonts w:cs="B Nazanin"/>
          <w:color w:val="AEAAAA" w:themeColor="background2" w:themeShade="BF"/>
          <w:szCs w:val="24"/>
          <w:lang w:bidi="fa-IR"/>
        </w:rPr>
        <w:t>(</w:t>
      </w:r>
      <w:r w:rsidRPr="00C01EC7">
        <w:rPr>
          <w:rFonts w:cs="B Nazanin"/>
          <w:color w:val="AEAAAA" w:themeColor="background2" w:themeShade="BF"/>
          <w:szCs w:val="24"/>
          <w:lang w:bidi="fa-IR"/>
        </w:rPr>
        <w:t>Times New Roman 1</w:t>
      </w:r>
      <w:r>
        <w:rPr>
          <w:rFonts w:cs="B Nazanin"/>
          <w:color w:val="AEAAAA" w:themeColor="background2" w:themeShade="BF"/>
          <w:szCs w:val="24"/>
          <w:lang w:bidi="fa-IR"/>
        </w:rPr>
        <w:t>2</w:t>
      </w:r>
      <w:r w:rsidR="004E5676">
        <w:rPr>
          <w:rFonts w:cs="B Nazanin"/>
          <w:color w:val="AEAAAA" w:themeColor="background2" w:themeShade="BF"/>
          <w:szCs w:val="24"/>
          <w:lang w:bidi="fa-IR"/>
        </w:rPr>
        <w:t>)</w:t>
      </w:r>
      <w:r w:rsidRPr="00C01EC7">
        <w:rPr>
          <w:rFonts w:cs="B Nazanin"/>
          <w:color w:val="AEAAAA" w:themeColor="background2" w:themeShade="BF"/>
          <w:szCs w:val="24"/>
          <w:lang w:bidi="fa-IR"/>
        </w:rPr>
        <w:t xml:space="preserve"> </w:t>
      </w:r>
      <w:r w:rsidRPr="00C01EC7">
        <w:rPr>
          <w:rFonts w:cs="B Nazanin"/>
          <w:color w:val="AEAAAA" w:themeColor="background2" w:themeShade="BF"/>
          <w:szCs w:val="24"/>
          <w:rtl/>
          <w:lang w:bidi="fa-IR"/>
        </w:rPr>
        <w:t xml:space="preserve"> -----</w:t>
      </w:r>
    </w:p>
    <w:p w14:paraId="07C7EEF0" w14:textId="550AA9CF" w:rsidR="00A566C1" w:rsidRDefault="00A566C1" w:rsidP="009E1969">
      <w:pPr>
        <w:bidi w:val="0"/>
        <w:spacing w:line="276" w:lineRule="auto"/>
        <w:ind w:firstLine="0"/>
        <w:jc w:val="both"/>
        <w:rPr>
          <w:rFonts w:cs="B Nazanin"/>
          <w:b/>
          <w:bCs/>
          <w:szCs w:val="24"/>
          <w:lang w:bidi="fa-IR"/>
        </w:rPr>
      </w:pPr>
      <w:r>
        <w:rPr>
          <w:rFonts w:cs="B Nazanin"/>
          <w:b/>
          <w:bCs/>
          <w:szCs w:val="24"/>
          <w:lang w:bidi="fa-IR"/>
        </w:rPr>
        <w:t xml:space="preserve">4. </w:t>
      </w:r>
      <w:r w:rsidRPr="00375EFC">
        <w:rPr>
          <w:rFonts w:cs="B Nazanin"/>
          <w:b/>
          <w:bCs/>
          <w:szCs w:val="24"/>
          <w:lang w:bidi="fa-IR"/>
        </w:rPr>
        <w:t>Conclusion</w:t>
      </w:r>
    </w:p>
    <w:p w14:paraId="3160C1EB" w14:textId="59E94CD5" w:rsidR="0000211A" w:rsidRPr="0000211A" w:rsidRDefault="0000211A" w:rsidP="00CF40BE">
      <w:pPr>
        <w:bidi w:val="0"/>
        <w:spacing w:line="276" w:lineRule="auto"/>
        <w:ind w:firstLine="284"/>
        <w:jc w:val="both"/>
        <w:rPr>
          <w:rFonts w:cs="B Nazanin"/>
          <w:szCs w:val="24"/>
          <w:lang w:val="en"/>
        </w:rPr>
      </w:pPr>
      <w:r>
        <w:rPr>
          <w:rStyle w:val="rynqvb"/>
          <w:lang w:val="en"/>
        </w:rPr>
        <w:t>It is mandatory to have a summary and conclusion section after the main text of the manuscript.</w:t>
      </w:r>
      <w:r>
        <w:rPr>
          <w:rStyle w:val="hwtze"/>
          <w:lang w:val="en"/>
        </w:rPr>
        <w:t xml:space="preserve"> </w:t>
      </w:r>
      <w:r>
        <w:rPr>
          <w:rStyle w:val="rynqvb"/>
          <w:lang w:val="en"/>
        </w:rPr>
        <w:t>In this section, a general summary of the findings must be presented.</w:t>
      </w:r>
    </w:p>
    <w:p w14:paraId="7EABA0D2" w14:textId="77777777" w:rsidR="00A566C1" w:rsidRPr="00A566C1" w:rsidRDefault="00A566C1" w:rsidP="009E1969">
      <w:pPr>
        <w:bidi w:val="0"/>
        <w:spacing w:line="276" w:lineRule="auto"/>
        <w:ind w:firstLine="0"/>
        <w:jc w:val="center"/>
        <w:rPr>
          <w:rFonts w:cs="B Nazanin"/>
          <w:szCs w:val="24"/>
          <w:lang w:bidi="fa-IR"/>
        </w:rPr>
      </w:pPr>
      <w:r w:rsidRPr="00C01EC7">
        <w:rPr>
          <w:rFonts w:cs="B Nazanin"/>
          <w:color w:val="AEAAAA" w:themeColor="background2" w:themeShade="BF"/>
          <w:szCs w:val="24"/>
          <w:rtl/>
          <w:lang w:bidi="fa-IR"/>
        </w:rPr>
        <w:t>-----</w:t>
      </w:r>
      <w:r w:rsidRPr="00C01EC7">
        <w:rPr>
          <w:rFonts w:cs="B Nazanin"/>
          <w:color w:val="AEAAAA" w:themeColor="background2" w:themeShade="BF"/>
          <w:szCs w:val="24"/>
          <w:lang w:bidi="fa-IR"/>
        </w:rPr>
        <w:t xml:space="preserve">A Line space </w:t>
      </w:r>
      <w:r w:rsidR="004E5676">
        <w:rPr>
          <w:rFonts w:cs="B Nazanin"/>
          <w:color w:val="AEAAAA" w:themeColor="background2" w:themeShade="BF"/>
          <w:szCs w:val="24"/>
          <w:lang w:bidi="fa-IR"/>
        </w:rPr>
        <w:t>(</w:t>
      </w:r>
      <w:r w:rsidRPr="00C01EC7">
        <w:rPr>
          <w:rFonts w:cs="B Nazanin"/>
          <w:color w:val="AEAAAA" w:themeColor="background2" w:themeShade="BF"/>
          <w:szCs w:val="24"/>
          <w:lang w:bidi="fa-IR"/>
        </w:rPr>
        <w:t>Times New Roman 1</w:t>
      </w:r>
      <w:r>
        <w:rPr>
          <w:rFonts w:cs="B Nazanin"/>
          <w:color w:val="AEAAAA" w:themeColor="background2" w:themeShade="BF"/>
          <w:szCs w:val="24"/>
          <w:lang w:bidi="fa-IR"/>
        </w:rPr>
        <w:t>2</w:t>
      </w:r>
      <w:r w:rsidR="004E5676">
        <w:rPr>
          <w:rFonts w:cs="B Nazanin"/>
          <w:color w:val="AEAAAA" w:themeColor="background2" w:themeShade="BF"/>
          <w:szCs w:val="24"/>
          <w:lang w:bidi="fa-IR"/>
        </w:rPr>
        <w:t>)</w:t>
      </w:r>
      <w:r w:rsidRPr="00C01EC7">
        <w:rPr>
          <w:rFonts w:cs="B Nazanin"/>
          <w:color w:val="AEAAAA" w:themeColor="background2" w:themeShade="BF"/>
          <w:szCs w:val="24"/>
          <w:lang w:bidi="fa-IR"/>
        </w:rPr>
        <w:t xml:space="preserve"> </w:t>
      </w:r>
      <w:r w:rsidRPr="00C01EC7">
        <w:rPr>
          <w:rFonts w:cs="B Nazanin"/>
          <w:color w:val="AEAAAA" w:themeColor="background2" w:themeShade="BF"/>
          <w:szCs w:val="24"/>
          <w:rtl/>
          <w:lang w:bidi="fa-IR"/>
        </w:rPr>
        <w:t xml:space="preserve"> -----</w:t>
      </w:r>
    </w:p>
    <w:p w14:paraId="19459F63" w14:textId="77777777" w:rsidR="00A566C1" w:rsidRPr="00BE3AE8" w:rsidRDefault="00A566C1" w:rsidP="009E1969">
      <w:pPr>
        <w:spacing w:line="276" w:lineRule="auto"/>
        <w:ind w:firstLine="0"/>
        <w:jc w:val="right"/>
        <w:rPr>
          <w:rFonts w:cs="B Nazanin"/>
          <w:b/>
          <w:bCs/>
          <w:szCs w:val="24"/>
          <w:lang w:bidi="fa-IR"/>
        </w:rPr>
      </w:pPr>
      <w:r w:rsidRPr="00BE3AE8">
        <w:rPr>
          <w:rFonts w:cs="B Nazanin"/>
          <w:b/>
          <w:bCs/>
          <w:szCs w:val="24"/>
          <w:lang w:bidi="fa-IR"/>
        </w:rPr>
        <w:t>Acknowledgements</w:t>
      </w:r>
    </w:p>
    <w:p w14:paraId="76D8CB8C" w14:textId="2A98DBD2" w:rsidR="00356658" w:rsidRPr="00356658" w:rsidRDefault="00356658" w:rsidP="00356658">
      <w:pPr>
        <w:bidi w:val="0"/>
        <w:spacing w:line="276" w:lineRule="auto"/>
        <w:ind w:firstLine="284"/>
        <w:jc w:val="both"/>
        <w:rPr>
          <w:rFonts w:cs="B Nazanin"/>
          <w:szCs w:val="24"/>
          <w:lang w:val="en" w:bidi="fa-IR"/>
        </w:rPr>
      </w:pPr>
      <w:r w:rsidRPr="00356658">
        <w:rPr>
          <w:rFonts w:cs="B Nazanin"/>
          <w:szCs w:val="24"/>
          <w:lang w:val="en" w:bidi="fa-IR"/>
        </w:rPr>
        <w:lastRenderedPageBreak/>
        <w:t xml:space="preserve">If necessary, </w:t>
      </w:r>
      <w:r>
        <w:rPr>
          <w:rFonts w:cs="B Nazanin"/>
          <w:szCs w:val="24"/>
          <w:lang w:val="en" w:bidi="fa-IR"/>
        </w:rPr>
        <w:t>appreciate</w:t>
      </w:r>
      <w:r w:rsidRPr="00356658">
        <w:rPr>
          <w:rFonts w:cs="B Nazanin"/>
          <w:szCs w:val="24"/>
          <w:lang w:val="en" w:bidi="fa-IR"/>
        </w:rPr>
        <w:t xml:space="preserve"> the fund</w:t>
      </w:r>
      <w:r>
        <w:rPr>
          <w:rFonts w:cs="B Nazanin"/>
          <w:szCs w:val="24"/>
          <w:lang w:val="en" w:bidi="fa-IR"/>
        </w:rPr>
        <w:t>er</w:t>
      </w:r>
      <w:r w:rsidRPr="00356658">
        <w:rPr>
          <w:rFonts w:cs="B Nazanin"/>
          <w:szCs w:val="24"/>
          <w:lang w:val="en" w:bidi="fa-IR"/>
        </w:rPr>
        <w:t>s</w:t>
      </w:r>
      <w:r>
        <w:rPr>
          <w:rFonts w:cs="B Nazanin"/>
          <w:szCs w:val="24"/>
          <w:lang w:val="en" w:bidi="fa-IR"/>
        </w:rPr>
        <w:t xml:space="preserve"> </w:t>
      </w:r>
      <w:r w:rsidR="009E42CE">
        <w:rPr>
          <w:rFonts w:cs="B Nazanin"/>
          <w:szCs w:val="24"/>
          <w:lang w:val="en" w:bidi="fa-IR"/>
        </w:rPr>
        <w:t>or</w:t>
      </w:r>
      <w:r w:rsidRPr="00356658">
        <w:rPr>
          <w:rFonts w:cs="B Nazanin"/>
          <w:szCs w:val="24"/>
          <w:lang w:val="en" w:bidi="fa-IR"/>
        </w:rPr>
        <w:t xml:space="preserve"> other persons who </w:t>
      </w:r>
      <w:r w:rsidR="009E42CE">
        <w:rPr>
          <w:rFonts w:cs="B Nazanin"/>
          <w:szCs w:val="24"/>
          <w:lang w:val="en" w:bidi="fa-IR"/>
        </w:rPr>
        <w:t>contributed</w:t>
      </w:r>
      <w:r w:rsidRPr="00356658">
        <w:rPr>
          <w:rFonts w:cs="B Nazanin"/>
          <w:szCs w:val="24"/>
          <w:lang w:val="en" w:bidi="fa-IR"/>
        </w:rPr>
        <w:t xml:space="preserve"> in conducting the </w:t>
      </w:r>
      <w:r w:rsidR="009E42CE">
        <w:rPr>
          <w:rFonts w:cs="B Nazanin"/>
          <w:szCs w:val="24"/>
          <w:lang w:val="en" w:bidi="fa-IR"/>
        </w:rPr>
        <w:t xml:space="preserve">project (Must be </w:t>
      </w:r>
      <w:r w:rsidRPr="00356658">
        <w:rPr>
          <w:rFonts w:cs="B Nazanin"/>
          <w:szCs w:val="24"/>
          <w:lang w:val="en" w:bidi="fa-IR"/>
        </w:rPr>
        <w:t xml:space="preserve">in a maximum </w:t>
      </w:r>
      <w:r w:rsidR="009E42CE">
        <w:rPr>
          <w:rFonts w:cs="B Nazanin"/>
          <w:szCs w:val="24"/>
          <w:lang w:val="en" w:bidi="fa-IR"/>
        </w:rPr>
        <w:t>of</w:t>
      </w:r>
      <w:r w:rsidRPr="00356658">
        <w:rPr>
          <w:rFonts w:cs="B Nazanin"/>
          <w:szCs w:val="24"/>
          <w:lang w:val="en" w:bidi="fa-IR"/>
        </w:rPr>
        <w:t xml:space="preserve"> 40 words and written in B Nazanin 12</w:t>
      </w:r>
      <w:r w:rsidR="009E42CE">
        <w:rPr>
          <w:rFonts w:cs="B Nazanin"/>
          <w:szCs w:val="24"/>
          <w:lang w:val="en" w:bidi="fa-IR"/>
        </w:rPr>
        <w:t xml:space="preserve">) </w:t>
      </w:r>
    </w:p>
    <w:p w14:paraId="6C613B9D" w14:textId="77777777" w:rsidR="003C1F5D" w:rsidRDefault="003C1F5D" w:rsidP="009E1969">
      <w:pPr>
        <w:bidi w:val="0"/>
        <w:spacing w:line="276" w:lineRule="auto"/>
        <w:ind w:firstLine="0"/>
        <w:jc w:val="center"/>
        <w:rPr>
          <w:rFonts w:cs="B Nazanin"/>
          <w:szCs w:val="24"/>
          <w:lang w:bidi="fa-IR"/>
        </w:rPr>
      </w:pPr>
      <w:r w:rsidRPr="00C01EC7">
        <w:rPr>
          <w:rFonts w:cs="B Nazanin"/>
          <w:color w:val="AEAAAA" w:themeColor="background2" w:themeShade="BF"/>
          <w:szCs w:val="24"/>
          <w:rtl/>
          <w:lang w:bidi="fa-IR"/>
        </w:rPr>
        <w:t>-----</w:t>
      </w:r>
      <w:r w:rsidRPr="00C01EC7">
        <w:rPr>
          <w:rFonts w:cs="B Nazanin"/>
          <w:color w:val="AEAAAA" w:themeColor="background2" w:themeShade="BF"/>
          <w:szCs w:val="24"/>
          <w:lang w:bidi="fa-IR"/>
        </w:rPr>
        <w:t xml:space="preserve">A Line space </w:t>
      </w:r>
      <w:r w:rsidR="004E5676">
        <w:rPr>
          <w:rFonts w:cs="B Nazanin"/>
          <w:color w:val="AEAAAA" w:themeColor="background2" w:themeShade="BF"/>
          <w:szCs w:val="24"/>
          <w:lang w:bidi="fa-IR"/>
        </w:rPr>
        <w:t>(</w:t>
      </w:r>
      <w:r w:rsidRPr="00C01EC7">
        <w:rPr>
          <w:rFonts w:cs="B Nazanin"/>
          <w:color w:val="AEAAAA" w:themeColor="background2" w:themeShade="BF"/>
          <w:szCs w:val="24"/>
          <w:lang w:bidi="fa-IR"/>
        </w:rPr>
        <w:t>Times New Roman 1</w:t>
      </w:r>
      <w:r>
        <w:rPr>
          <w:rFonts w:cs="B Nazanin"/>
          <w:color w:val="AEAAAA" w:themeColor="background2" w:themeShade="BF"/>
          <w:szCs w:val="24"/>
          <w:lang w:bidi="fa-IR"/>
        </w:rPr>
        <w:t>2</w:t>
      </w:r>
      <w:r w:rsidR="004E5676">
        <w:rPr>
          <w:rFonts w:cs="B Nazanin"/>
          <w:color w:val="AEAAAA" w:themeColor="background2" w:themeShade="BF"/>
          <w:szCs w:val="24"/>
          <w:lang w:bidi="fa-IR"/>
        </w:rPr>
        <w:t>)</w:t>
      </w:r>
      <w:r w:rsidRPr="00C01EC7">
        <w:rPr>
          <w:rFonts w:cs="B Nazanin"/>
          <w:color w:val="AEAAAA" w:themeColor="background2" w:themeShade="BF"/>
          <w:szCs w:val="24"/>
          <w:lang w:bidi="fa-IR"/>
        </w:rPr>
        <w:t xml:space="preserve"> </w:t>
      </w:r>
      <w:r w:rsidRPr="00C01EC7">
        <w:rPr>
          <w:rFonts w:cs="B Nazanin"/>
          <w:color w:val="AEAAAA" w:themeColor="background2" w:themeShade="BF"/>
          <w:szCs w:val="24"/>
          <w:rtl/>
          <w:lang w:bidi="fa-IR"/>
        </w:rPr>
        <w:t xml:space="preserve"> -----</w:t>
      </w:r>
    </w:p>
    <w:p w14:paraId="6938E29B" w14:textId="0B936E9F" w:rsidR="00651897" w:rsidRPr="005F7FE5" w:rsidRDefault="003C1F5D" w:rsidP="00C821E2">
      <w:pPr>
        <w:bidi w:val="0"/>
        <w:spacing w:after="80" w:line="276" w:lineRule="auto"/>
        <w:ind w:firstLine="0"/>
        <w:jc w:val="both"/>
        <w:rPr>
          <w:rFonts w:cs="B Nazanin"/>
          <w:b/>
          <w:bCs/>
          <w:szCs w:val="24"/>
          <w:lang w:bidi="fa-IR"/>
        </w:rPr>
      </w:pPr>
      <w:r w:rsidRPr="005F7FE5">
        <w:rPr>
          <w:rFonts w:cs="B Nazanin"/>
          <w:b/>
          <w:bCs/>
          <w:szCs w:val="24"/>
          <w:lang w:bidi="fa-IR"/>
        </w:rPr>
        <w:t>Reference</w:t>
      </w:r>
      <w:r w:rsidR="00C74E50">
        <w:rPr>
          <w:rFonts w:cs="B Nazanin"/>
          <w:b/>
          <w:bCs/>
          <w:szCs w:val="24"/>
          <w:lang w:bidi="fa-IR"/>
        </w:rPr>
        <w:t>s</w:t>
      </w:r>
    </w:p>
    <w:p w14:paraId="6181AEF8" w14:textId="1313E139" w:rsidR="00C74E50" w:rsidRPr="00B1176C" w:rsidRDefault="006C4667" w:rsidP="00B1176C">
      <w:pPr>
        <w:pStyle w:val="ListParagraph"/>
        <w:numPr>
          <w:ilvl w:val="0"/>
          <w:numId w:val="34"/>
        </w:numPr>
        <w:bidi w:val="0"/>
        <w:spacing w:after="80" w:line="276" w:lineRule="auto"/>
        <w:ind w:left="360"/>
        <w:jc w:val="both"/>
        <w:rPr>
          <w:rFonts w:asciiTheme="majorBidi" w:hAnsiTheme="majorBidi" w:cstheme="majorBidi"/>
          <w:color w:val="000000"/>
          <w:szCs w:val="24"/>
        </w:rPr>
      </w:pPr>
      <w:r w:rsidRPr="00B1176C">
        <w:rPr>
          <w:rFonts w:asciiTheme="majorBidi" w:hAnsiTheme="majorBidi" w:cstheme="majorBidi"/>
          <w:color w:val="000000"/>
          <w:szCs w:val="24"/>
        </w:rPr>
        <w:t>References</w:t>
      </w:r>
      <w:r w:rsidR="00651897" w:rsidRPr="00B1176C">
        <w:rPr>
          <w:rFonts w:asciiTheme="majorBidi" w:hAnsiTheme="majorBidi" w:cstheme="majorBidi"/>
          <w:color w:val="000000"/>
          <w:szCs w:val="24"/>
        </w:rPr>
        <w:t xml:space="preserve"> </w:t>
      </w:r>
      <w:r w:rsidR="00C74E50" w:rsidRPr="00B1176C">
        <w:rPr>
          <w:rFonts w:asciiTheme="majorBidi" w:hAnsiTheme="majorBidi" w:cstheme="majorBidi"/>
          <w:color w:val="000000"/>
          <w:szCs w:val="24"/>
        </w:rPr>
        <w:t>within</w:t>
      </w:r>
      <w:r w:rsidR="00651897" w:rsidRPr="00B1176C">
        <w:rPr>
          <w:rFonts w:asciiTheme="majorBidi" w:hAnsiTheme="majorBidi" w:cstheme="majorBidi"/>
          <w:color w:val="000000"/>
          <w:szCs w:val="24"/>
        </w:rPr>
        <w:t xml:space="preserve"> </w:t>
      </w:r>
      <w:r w:rsidRPr="00B1176C">
        <w:rPr>
          <w:rFonts w:asciiTheme="majorBidi" w:hAnsiTheme="majorBidi" w:cstheme="majorBidi"/>
          <w:color w:val="000000"/>
          <w:szCs w:val="24"/>
        </w:rPr>
        <w:t>manuscript:</w:t>
      </w:r>
    </w:p>
    <w:p w14:paraId="565C43AD" w14:textId="0C9359C6" w:rsidR="00CB67CB" w:rsidRDefault="00CB67CB" w:rsidP="00393675">
      <w:pPr>
        <w:bidi w:val="0"/>
        <w:spacing w:after="80" w:line="276" w:lineRule="auto"/>
        <w:ind w:firstLine="284"/>
        <w:jc w:val="both"/>
        <w:rPr>
          <w:rFonts w:asciiTheme="majorBidi" w:hAnsiTheme="majorBidi" w:cstheme="majorBidi"/>
          <w:color w:val="000000"/>
          <w:szCs w:val="24"/>
          <w:lang w:val="en"/>
        </w:rPr>
      </w:pPr>
      <w:r>
        <w:rPr>
          <w:rStyle w:val="rynqvb"/>
          <w:lang w:val="en"/>
        </w:rPr>
        <w:t>Depending on the size of the manuscript, a maximum of 10 to 14 sources should be used.</w:t>
      </w:r>
      <w:r w:rsidR="00393675">
        <w:rPr>
          <w:rFonts w:asciiTheme="majorBidi" w:hAnsiTheme="majorBidi" w:cstheme="majorBidi"/>
          <w:color w:val="000000"/>
          <w:szCs w:val="24"/>
          <w:lang w:val="en"/>
        </w:rPr>
        <w:t xml:space="preserve"> </w:t>
      </w:r>
      <w:r w:rsidR="00393675" w:rsidRPr="00393675">
        <w:rPr>
          <w:rFonts w:asciiTheme="majorBidi" w:hAnsiTheme="majorBidi" w:cstheme="majorBidi"/>
          <w:color w:val="000000"/>
          <w:szCs w:val="24"/>
          <w:lang w:val="en"/>
        </w:rPr>
        <w:t>Referenc</w:t>
      </w:r>
      <w:r w:rsidR="00373E39">
        <w:rPr>
          <w:rFonts w:asciiTheme="majorBidi" w:hAnsiTheme="majorBidi" w:cstheme="majorBidi"/>
          <w:color w:val="000000"/>
          <w:szCs w:val="24"/>
          <w:lang w:val="en"/>
        </w:rPr>
        <w:t xml:space="preserve">es </w:t>
      </w:r>
      <w:r w:rsidR="00393675" w:rsidRPr="00393675">
        <w:rPr>
          <w:rFonts w:asciiTheme="majorBidi" w:hAnsiTheme="majorBidi" w:cstheme="majorBidi"/>
          <w:color w:val="000000"/>
          <w:szCs w:val="24"/>
          <w:lang w:val="en"/>
        </w:rPr>
        <w:t xml:space="preserve">in the text should preferably be </w:t>
      </w:r>
      <w:r w:rsidR="00373E39">
        <w:rPr>
          <w:rFonts w:asciiTheme="majorBidi" w:hAnsiTheme="majorBidi" w:cstheme="majorBidi"/>
          <w:color w:val="000000"/>
          <w:szCs w:val="24"/>
          <w:lang w:val="en"/>
        </w:rPr>
        <w:t>applied</w:t>
      </w:r>
      <w:r w:rsidR="00393675" w:rsidRPr="00393675">
        <w:rPr>
          <w:rFonts w:asciiTheme="majorBidi" w:hAnsiTheme="majorBidi" w:cstheme="majorBidi"/>
          <w:color w:val="000000"/>
          <w:szCs w:val="24"/>
          <w:lang w:val="en"/>
        </w:rPr>
        <w:t xml:space="preserve"> at the end of the sentence and by providing the </w:t>
      </w:r>
      <w:r w:rsidR="00F1424C">
        <w:rPr>
          <w:rFonts w:asciiTheme="majorBidi" w:hAnsiTheme="majorBidi" w:cstheme="majorBidi"/>
          <w:color w:val="000000"/>
          <w:szCs w:val="24"/>
          <w:lang w:val="en"/>
        </w:rPr>
        <w:t>reference</w:t>
      </w:r>
      <w:r w:rsidR="00393675" w:rsidRPr="00393675">
        <w:rPr>
          <w:rFonts w:asciiTheme="majorBidi" w:hAnsiTheme="majorBidi" w:cstheme="majorBidi"/>
          <w:color w:val="000000"/>
          <w:szCs w:val="24"/>
          <w:lang w:val="en"/>
        </w:rPr>
        <w:t xml:space="preserve"> number in brackets (</w:t>
      </w:r>
      <w:proofErr w:type="spellStart"/>
      <w:r w:rsidR="00393675" w:rsidRPr="00393675">
        <w:rPr>
          <w:rFonts w:asciiTheme="majorBidi" w:hAnsiTheme="majorBidi" w:cstheme="majorBidi"/>
          <w:color w:val="000000"/>
          <w:szCs w:val="24"/>
          <w:lang w:val="en"/>
        </w:rPr>
        <w:t>shift+O</w:t>
      </w:r>
      <w:proofErr w:type="spellEnd"/>
      <w:r w:rsidR="00393675" w:rsidRPr="00393675">
        <w:rPr>
          <w:rFonts w:asciiTheme="majorBidi" w:hAnsiTheme="majorBidi" w:cstheme="majorBidi"/>
          <w:color w:val="000000"/>
          <w:szCs w:val="24"/>
          <w:lang w:val="en"/>
        </w:rPr>
        <w:t xml:space="preserve"> and </w:t>
      </w:r>
      <w:proofErr w:type="spellStart"/>
      <w:r w:rsidR="00393675" w:rsidRPr="00393675">
        <w:rPr>
          <w:rFonts w:asciiTheme="majorBidi" w:hAnsiTheme="majorBidi" w:cstheme="majorBidi"/>
          <w:color w:val="000000"/>
          <w:szCs w:val="24"/>
          <w:lang w:val="en"/>
        </w:rPr>
        <w:t>shift+I</w:t>
      </w:r>
      <w:proofErr w:type="spellEnd"/>
      <w:r w:rsidR="00393675" w:rsidRPr="00393675">
        <w:rPr>
          <w:rFonts w:asciiTheme="majorBidi" w:hAnsiTheme="majorBidi" w:cstheme="majorBidi"/>
          <w:color w:val="000000"/>
          <w:szCs w:val="24"/>
          <w:lang w:val="en"/>
        </w:rPr>
        <w:t>).</w:t>
      </w:r>
      <w:r w:rsidR="00442210">
        <w:rPr>
          <w:rFonts w:asciiTheme="majorBidi" w:hAnsiTheme="majorBidi" w:cstheme="majorBidi"/>
          <w:color w:val="000000"/>
          <w:szCs w:val="24"/>
          <w:lang w:val="en"/>
        </w:rPr>
        <w:t xml:space="preserve"> </w:t>
      </w:r>
      <w:r w:rsidR="00F1424C">
        <w:rPr>
          <w:rFonts w:asciiTheme="majorBidi" w:hAnsiTheme="majorBidi" w:cstheme="majorBidi"/>
          <w:color w:val="000000"/>
          <w:szCs w:val="24"/>
          <w:lang w:val="en"/>
        </w:rPr>
        <w:t xml:space="preserve"> </w:t>
      </w:r>
    </w:p>
    <w:p w14:paraId="0AC80662" w14:textId="7EB625C8" w:rsidR="00F1424C" w:rsidRPr="00F1424C" w:rsidRDefault="00F1424C" w:rsidP="00F1424C">
      <w:pPr>
        <w:bidi w:val="0"/>
        <w:spacing w:after="80" w:line="276" w:lineRule="auto"/>
        <w:ind w:firstLine="284"/>
        <w:jc w:val="both"/>
        <w:rPr>
          <w:rFonts w:asciiTheme="majorBidi" w:hAnsiTheme="majorBidi" w:cstheme="majorBidi"/>
          <w:color w:val="000000"/>
          <w:szCs w:val="24"/>
          <w:lang w:val="en"/>
        </w:rPr>
      </w:pPr>
      <w:r w:rsidRPr="00F1424C">
        <w:rPr>
          <w:rFonts w:asciiTheme="majorBidi" w:hAnsiTheme="majorBidi" w:cstheme="majorBidi"/>
          <w:i/>
          <w:iCs/>
          <w:color w:val="000000"/>
          <w:szCs w:val="24"/>
          <w:lang w:val="en"/>
        </w:rPr>
        <w:t>For example</w:t>
      </w:r>
      <w:r>
        <w:rPr>
          <w:rFonts w:asciiTheme="majorBidi" w:hAnsiTheme="majorBidi" w:cstheme="majorBidi"/>
          <w:color w:val="000000"/>
          <w:szCs w:val="24"/>
          <w:lang w:val="en"/>
        </w:rPr>
        <w:t>:</w:t>
      </w:r>
      <w:r>
        <w:rPr>
          <w:rFonts w:cs="B Nazanin"/>
          <w:szCs w:val="24"/>
          <w:lang w:bidi="fa-IR"/>
        </w:rPr>
        <w:t xml:space="preserve"> '.</w:t>
      </w:r>
      <w:r w:rsidRPr="0048174D">
        <w:rPr>
          <w:rFonts w:cs="B Nazanin"/>
          <w:szCs w:val="24"/>
          <w:lang w:bidi="fa-IR"/>
        </w:rPr>
        <w:t>... as demonstrated [3,6]. Barnaby and Jones [8] obtained a different result</w:t>
      </w:r>
      <w:r w:rsidRPr="0048174D">
        <w:rPr>
          <w:rFonts w:cs="B Nazanin"/>
          <w:szCs w:val="24"/>
          <w:rtl/>
          <w:lang w:bidi="fa-IR"/>
        </w:rPr>
        <w:t xml:space="preserve"> ....'</w:t>
      </w:r>
      <w:r>
        <w:rPr>
          <w:rFonts w:cs="B Nazanin"/>
          <w:szCs w:val="24"/>
          <w:lang w:bidi="fa-IR"/>
        </w:rPr>
        <w:t xml:space="preserve"> </w:t>
      </w:r>
    </w:p>
    <w:p w14:paraId="465A35CA" w14:textId="7B812112" w:rsidR="003C1F5D" w:rsidRDefault="00651897" w:rsidP="0084650F">
      <w:pPr>
        <w:bidi w:val="0"/>
        <w:spacing w:after="80" w:line="276" w:lineRule="auto"/>
        <w:ind w:firstLine="284"/>
        <w:jc w:val="both"/>
        <w:rPr>
          <w:rFonts w:cs="B Nazanin"/>
          <w:szCs w:val="24"/>
          <w:lang w:bidi="fa-IR"/>
        </w:rPr>
      </w:pPr>
      <w:r w:rsidRPr="00651897">
        <w:rPr>
          <w:rFonts w:asciiTheme="majorBidi" w:hAnsiTheme="majorBidi" w:cstheme="majorBidi"/>
          <w:color w:val="000000"/>
          <w:szCs w:val="24"/>
        </w:rPr>
        <w:t>Please ensure that every reference cited in the text is also present in the reference list</w:t>
      </w:r>
      <w:r w:rsidR="00226D74">
        <w:rPr>
          <w:rFonts w:asciiTheme="majorBidi" w:hAnsiTheme="majorBidi" w:cstheme="majorBidi"/>
          <w:color w:val="000000"/>
          <w:szCs w:val="24"/>
        </w:rPr>
        <w:t xml:space="preserve"> and</w:t>
      </w:r>
      <w:r w:rsidR="005731C9">
        <w:rPr>
          <w:rFonts w:asciiTheme="majorBidi" w:hAnsiTheme="majorBidi" w:cstheme="majorBidi"/>
          <w:color w:val="000000"/>
          <w:szCs w:val="24"/>
        </w:rPr>
        <w:t xml:space="preserve"> </w:t>
      </w:r>
      <w:r w:rsidRPr="005731C9">
        <w:rPr>
          <w:rFonts w:asciiTheme="majorBidi" w:hAnsiTheme="majorBidi" w:cstheme="majorBidi"/>
          <w:color w:val="000000"/>
          <w:szCs w:val="24"/>
        </w:rPr>
        <w:t>vice</w:t>
      </w:r>
      <w:r w:rsidR="005731C9" w:rsidRPr="005731C9">
        <w:rPr>
          <w:rFonts w:asciiTheme="majorBidi" w:hAnsiTheme="majorBidi" w:cstheme="majorBidi"/>
          <w:color w:val="000000"/>
          <w:szCs w:val="24"/>
        </w:rPr>
        <w:t xml:space="preserve"> </w:t>
      </w:r>
      <w:r w:rsidR="00C821E2" w:rsidRPr="005731C9">
        <w:rPr>
          <w:rFonts w:asciiTheme="majorBidi" w:hAnsiTheme="majorBidi" w:cstheme="majorBidi"/>
          <w:color w:val="000000"/>
          <w:szCs w:val="24"/>
        </w:rPr>
        <w:t>versa</w:t>
      </w:r>
      <w:r w:rsidRPr="00651897">
        <w:rPr>
          <w:rFonts w:asciiTheme="majorBidi" w:hAnsiTheme="majorBidi" w:cstheme="majorBidi"/>
          <w:color w:val="000000"/>
          <w:szCs w:val="24"/>
        </w:rPr>
        <w:t>.</w:t>
      </w:r>
      <w:r w:rsidR="0084650F">
        <w:rPr>
          <w:rFonts w:asciiTheme="majorBidi" w:hAnsiTheme="majorBidi" w:cstheme="majorBidi"/>
          <w:color w:val="000000"/>
          <w:szCs w:val="24"/>
        </w:rPr>
        <w:t xml:space="preserve"> </w:t>
      </w:r>
      <w:r w:rsidRPr="00651897">
        <w:rPr>
          <w:rFonts w:asciiTheme="majorBidi" w:hAnsiTheme="majorBidi" w:cstheme="majorBidi"/>
          <w:color w:val="000000"/>
          <w:szCs w:val="24"/>
        </w:rPr>
        <w:t>Unpublished results and personal</w:t>
      </w:r>
      <w:r>
        <w:rPr>
          <w:rFonts w:asciiTheme="majorBidi" w:hAnsiTheme="majorBidi" w:cstheme="majorBidi"/>
          <w:color w:val="000000"/>
          <w:szCs w:val="24"/>
        </w:rPr>
        <w:t xml:space="preserve"> </w:t>
      </w:r>
      <w:r w:rsidRPr="00651897">
        <w:rPr>
          <w:rFonts w:asciiTheme="majorBidi" w:hAnsiTheme="majorBidi" w:cstheme="majorBidi"/>
          <w:color w:val="000000"/>
          <w:szCs w:val="24"/>
        </w:rPr>
        <w:t>communications are not recommended in the referenc</w:t>
      </w:r>
      <w:r>
        <w:rPr>
          <w:rFonts w:asciiTheme="majorBidi" w:hAnsiTheme="majorBidi" w:cstheme="majorBidi"/>
          <w:color w:val="000000"/>
          <w:szCs w:val="24"/>
        </w:rPr>
        <w:t xml:space="preserve">e list, but may be mentioned in </w:t>
      </w:r>
      <w:r w:rsidRPr="00651897">
        <w:rPr>
          <w:rFonts w:asciiTheme="majorBidi" w:hAnsiTheme="majorBidi" w:cstheme="majorBidi"/>
          <w:color w:val="000000"/>
          <w:szCs w:val="24"/>
        </w:rPr>
        <w:t xml:space="preserve">the text. </w:t>
      </w:r>
      <w:r w:rsidR="003C1F5D" w:rsidRPr="0048174D">
        <w:rPr>
          <w:rFonts w:cs="B Nazanin"/>
          <w:szCs w:val="24"/>
          <w:lang w:bidi="fa-IR"/>
        </w:rPr>
        <w:t xml:space="preserve">Indicate references by number(s) in square brackets in line with the text. </w:t>
      </w:r>
    </w:p>
    <w:p w14:paraId="60C10936" w14:textId="77777777" w:rsidR="008B484A" w:rsidRPr="0084650F" w:rsidRDefault="008B484A" w:rsidP="008B484A">
      <w:pPr>
        <w:bidi w:val="0"/>
        <w:spacing w:after="80" w:line="276" w:lineRule="auto"/>
        <w:ind w:firstLine="284"/>
        <w:jc w:val="both"/>
        <w:rPr>
          <w:rFonts w:asciiTheme="majorBidi" w:hAnsiTheme="majorBidi" w:cstheme="majorBidi"/>
          <w:color w:val="000000"/>
          <w:szCs w:val="24"/>
        </w:rPr>
      </w:pPr>
    </w:p>
    <w:p w14:paraId="71EB1567" w14:textId="77320FFA" w:rsidR="006C4667" w:rsidRDefault="006C4667" w:rsidP="00B1176C">
      <w:pPr>
        <w:pStyle w:val="ListParagraph"/>
        <w:numPr>
          <w:ilvl w:val="0"/>
          <w:numId w:val="34"/>
        </w:numPr>
        <w:bidi w:val="0"/>
        <w:spacing w:after="80" w:line="276" w:lineRule="auto"/>
        <w:ind w:left="360"/>
        <w:jc w:val="both"/>
        <w:rPr>
          <w:rFonts w:asciiTheme="majorBidi" w:hAnsiTheme="majorBidi" w:cstheme="majorBidi"/>
          <w:color w:val="000000"/>
          <w:szCs w:val="24"/>
        </w:rPr>
      </w:pPr>
      <w:r w:rsidRPr="00B1176C">
        <w:rPr>
          <w:rFonts w:asciiTheme="majorBidi" w:hAnsiTheme="majorBidi" w:cstheme="majorBidi"/>
          <w:color w:val="000000"/>
          <w:szCs w:val="24"/>
        </w:rPr>
        <w:t>References at the end of manuscript:</w:t>
      </w:r>
    </w:p>
    <w:p w14:paraId="76655DDF" w14:textId="74B6390C" w:rsidR="008B484A" w:rsidRDefault="00CF40BE" w:rsidP="008B484A">
      <w:pPr>
        <w:pStyle w:val="ListParagraph"/>
        <w:bidi w:val="0"/>
        <w:spacing w:after="80" w:line="276" w:lineRule="auto"/>
        <w:ind w:left="360" w:firstLine="0"/>
        <w:jc w:val="both"/>
        <w:rPr>
          <w:rFonts w:asciiTheme="majorBidi" w:hAnsiTheme="majorBidi" w:cstheme="majorBidi"/>
          <w:color w:val="000000"/>
          <w:szCs w:val="24"/>
        </w:rPr>
      </w:pPr>
      <w:r w:rsidRPr="00CF40BE">
        <w:rPr>
          <w:rFonts w:asciiTheme="majorBidi" w:hAnsiTheme="majorBidi" w:cstheme="majorBidi"/>
          <w:color w:val="000000"/>
          <w:szCs w:val="24"/>
        </w:rPr>
        <w:t xml:space="preserve">All references must follow the Harvard referencing style (available via Google Scholar) and be written in Times New Roman font, size 10. </w:t>
      </w:r>
      <w:r w:rsidR="004303D3">
        <w:rPr>
          <w:rFonts w:asciiTheme="majorBidi" w:hAnsiTheme="majorBidi" w:cstheme="majorBidi"/>
          <w:color w:val="000000"/>
          <w:szCs w:val="24"/>
        </w:rPr>
        <w:t>Following f</w:t>
      </w:r>
      <w:r w:rsidRPr="00CF40BE">
        <w:rPr>
          <w:rFonts w:asciiTheme="majorBidi" w:hAnsiTheme="majorBidi" w:cstheme="majorBidi"/>
          <w:color w:val="000000"/>
          <w:szCs w:val="24"/>
        </w:rPr>
        <w:t>igure</w:t>
      </w:r>
      <w:r>
        <w:rPr>
          <w:rFonts w:asciiTheme="majorBidi" w:hAnsiTheme="majorBidi" w:cstheme="majorBidi"/>
          <w:color w:val="000000"/>
          <w:szCs w:val="24"/>
        </w:rPr>
        <w:t>,</w:t>
      </w:r>
      <w:r w:rsidRPr="00CF40BE">
        <w:rPr>
          <w:rFonts w:asciiTheme="majorBidi" w:hAnsiTheme="majorBidi" w:cstheme="majorBidi"/>
          <w:color w:val="000000"/>
          <w:szCs w:val="24"/>
        </w:rPr>
        <w:t xml:space="preserve"> illustrates how to retrieve a citation for an article.</w:t>
      </w:r>
    </w:p>
    <w:p w14:paraId="777F87A5" w14:textId="6560BA60" w:rsidR="00CF40BE" w:rsidRDefault="00CF40BE" w:rsidP="00CF40BE">
      <w:pPr>
        <w:pStyle w:val="ListParagraph"/>
        <w:bidi w:val="0"/>
        <w:spacing w:after="80" w:line="276" w:lineRule="auto"/>
        <w:ind w:left="360" w:firstLine="0"/>
        <w:jc w:val="center"/>
        <w:rPr>
          <w:rFonts w:asciiTheme="majorBidi" w:hAnsiTheme="majorBidi" w:cstheme="majorBidi"/>
          <w:color w:val="000000"/>
          <w:szCs w:val="24"/>
        </w:rPr>
      </w:pPr>
      <w:r>
        <w:rPr>
          <w:noProof/>
        </w:rPr>
        <w:drawing>
          <wp:inline distT="0" distB="0" distL="0" distR="0" wp14:anchorId="4ADAF454" wp14:editId="4CDC133B">
            <wp:extent cx="3168991" cy="1958197"/>
            <wp:effectExtent l="19050" t="19050" r="12700" b="2349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BEBA8EAE-BF5A-486C-A8C5-ECC9F3942E4B}">
                          <a14:imgProps xmlns:a14="http://schemas.microsoft.com/office/drawing/2010/main">
                            <a14:imgLayer r:embed="rId10">
                              <a14:imgEffect>
                                <a14:sharpenSoften amount="50000"/>
                              </a14:imgEffect>
                            </a14:imgLayer>
                          </a14:imgProps>
                        </a:ext>
                      </a:extLst>
                    </a:blip>
                    <a:srcRect l="15096" t="17716" r="18914" b="9762"/>
                    <a:stretch/>
                  </pic:blipFill>
                  <pic:spPr bwMode="auto">
                    <a:xfrm>
                      <a:off x="0" y="0"/>
                      <a:ext cx="3190972" cy="1971779"/>
                    </a:xfrm>
                    <a:prstGeom prst="rect">
                      <a:avLst/>
                    </a:prstGeom>
                    <a:ln>
                      <a:solidFill>
                        <a:schemeClr val="bg2">
                          <a:lumMod val="75000"/>
                        </a:schemeClr>
                      </a:solidFill>
                    </a:ln>
                    <a:extLst>
                      <a:ext uri="{53640926-AAD7-44D8-BBD7-CCE9431645EC}">
                        <a14:shadowObscured xmlns:a14="http://schemas.microsoft.com/office/drawing/2010/main"/>
                      </a:ext>
                    </a:extLst>
                  </pic:spPr>
                </pic:pic>
              </a:graphicData>
            </a:graphic>
          </wp:inline>
        </w:drawing>
      </w:r>
    </w:p>
    <w:p w14:paraId="333F8B32" w14:textId="12CA6D63" w:rsidR="00CF40BE" w:rsidRDefault="00CF40BE" w:rsidP="00CF40BE">
      <w:pPr>
        <w:pStyle w:val="ListParagraph"/>
        <w:bidi w:val="0"/>
        <w:spacing w:after="80" w:line="276" w:lineRule="auto"/>
        <w:ind w:left="360" w:firstLine="0"/>
        <w:jc w:val="left"/>
        <w:rPr>
          <w:rFonts w:asciiTheme="majorBidi" w:hAnsiTheme="majorBidi" w:cstheme="majorBidi"/>
          <w:color w:val="000000"/>
          <w:szCs w:val="24"/>
        </w:rPr>
      </w:pPr>
      <w:r w:rsidRPr="00CF40BE">
        <w:rPr>
          <w:rFonts w:asciiTheme="majorBidi" w:hAnsiTheme="majorBidi" w:cstheme="majorBidi"/>
          <w:color w:val="000000"/>
          <w:szCs w:val="24"/>
        </w:rPr>
        <w:t>Citations for Persian-language articles must also be provided in English using the Harvard referencing style, with the phrase (In Persian) added at the end.</w:t>
      </w:r>
    </w:p>
    <w:p w14:paraId="128C4754" w14:textId="77777777" w:rsidR="00CF40BE" w:rsidRPr="00B1176C" w:rsidRDefault="00CF40BE" w:rsidP="00CF40BE">
      <w:pPr>
        <w:pStyle w:val="ListParagraph"/>
        <w:bidi w:val="0"/>
        <w:spacing w:after="80" w:line="276" w:lineRule="auto"/>
        <w:ind w:left="360" w:firstLine="0"/>
        <w:jc w:val="left"/>
        <w:rPr>
          <w:rFonts w:asciiTheme="majorBidi" w:hAnsiTheme="majorBidi" w:cstheme="majorBidi"/>
          <w:color w:val="000000"/>
          <w:szCs w:val="24"/>
        </w:rPr>
      </w:pPr>
    </w:p>
    <w:p w14:paraId="645B155B" w14:textId="1494C98F" w:rsidR="003C1F5D" w:rsidRPr="00B1176C" w:rsidRDefault="008C4F1F" w:rsidP="006C4667">
      <w:pPr>
        <w:bidi w:val="0"/>
        <w:spacing w:before="120" w:line="276" w:lineRule="auto"/>
        <w:ind w:firstLine="0"/>
        <w:jc w:val="both"/>
        <w:rPr>
          <w:rFonts w:cs="B Nazanin"/>
          <w:i/>
          <w:iCs/>
          <w:szCs w:val="24"/>
          <w:lang w:bidi="fa-IR"/>
        </w:rPr>
      </w:pPr>
      <w:r w:rsidRPr="00B1176C">
        <w:rPr>
          <w:rFonts w:cs="B Nazanin"/>
          <w:i/>
          <w:iCs/>
          <w:szCs w:val="24"/>
          <w:lang w:bidi="fa-IR"/>
        </w:rPr>
        <w:t xml:space="preserve">A. </w:t>
      </w:r>
      <w:r w:rsidR="003C1F5D" w:rsidRPr="00B1176C">
        <w:rPr>
          <w:rFonts w:cs="B Nazanin"/>
          <w:i/>
          <w:iCs/>
          <w:szCs w:val="24"/>
          <w:lang w:bidi="fa-IR"/>
        </w:rPr>
        <w:t>Reference</w:t>
      </w:r>
      <w:r w:rsidR="006C4667" w:rsidRPr="00B1176C">
        <w:rPr>
          <w:rFonts w:cs="B Nazanin"/>
          <w:i/>
          <w:iCs/>
          <w:szCs w:val="24"/>
          <w:lang w:bidi="fa-IR"/>
        </w:rPr>
        <w:t xml:space="preserve">s </w:t>
      </w:r>
      <w:r w:rsidR="003C1F5D" w:rsidRPr="00B1176C">
        <w:rPr>
          <w:rFonts w:cs="B Nazanin"/>
          <w:i/>
          <w:iCs/>
          <w:szCs w:val="24"/>
          <w:lang w:bidi="fa-IR"/>
        </w:rPr>
        <w:t>to a journa</w:t>
      </w:r>
      <w:r w:rsidR="00E2550D" w:rsidRPr="00B1176C">
        <w:rPr>
          <w:rFonts w:cs="B Nazanin"/>
          <w:i/>
          <w:iCs/>
          <w:szCs w:val="24"/>
          <w:lang w:bidi="fa-IR"/>
        </w:rPr>
        <w:t xml:space="preserve">l </w:t>
      </w:r>
      <w:r w:rsidR="00C74E50" w:rsidRPr="00B1176C">
        <w:rPr>
          <w:rFonts w:cs="B Nazanin"/>
          <w:i/>
          <w:iCs/>
          <w:szCs w:val="24"/>
          <w:lang w:bidi="fa-IR"/>
        </w:rPr>
        <w:t>paper:</w:t>
      </w:r>
    </w:p>
    <w:p w14:paraId="579AE0E9" w14:textId="77777777" w:rsidR="008B484A" w:rsidRPr="008B484A" w:rsidRDefault="008B484A" w:rsidP="008B484A">
      <w:pPr>
        <w:bidi w:val="0"/>
        <w:spacing w:before="120" w:line="276" w:lineRule="auto"/>
        <w:ind w:left="284" w:hanging="284"/>
        <w:jc w:val="both"/>
        <w:rPr>
          <w:rFonts w:cs="B Nazanin"/>
          <w:szCs w:val="24"/>
          <w:lang w:bidi="fa-IR"/>
        </w:rPr>
      </w:pPr>
      <w:r w:rsidRPr="008B484A">
        <w:rPr>
          <w:rFonts w:cs="B Nazanin"/>
          <w:szCs w:val="24"/>
          <w:lang w:bidi="fa-IR"/>
        </w:rPr>
        <w:t xml:space="preserve">Taghizadeh-Tameh, J., Mousazadeh, H., Rafiee, S. and </w:t>
      </w:r>
      <w:proofErr w:type="spellStart"/>
      <w:r w:rsidRPr="008B484A">
        <w:rPr>
          <w:rFonts w:cs="B Nazanin"/>
          <w:szCs w:val="24"/>
          <w:lang w:bidi="fa-IR"/>
        </w:rPr>
        <w:t>Tarabi</w:t>
      </w:r>
      <w:proofErr w:type="spellEnd"/>
      <w:r w:rsidRPr="008B484A">
        <w:rPr>
          <w:rFonts w:cs="B Nazanin"/>
          <w:szCs w:val="24"/>
          <w:lang w:bidi="fa-IR"/>
        </w:rPr>
        <w:t>, N., 2022. Introducing an innovative magnetic induction tomography system for measuring multiphase flow density. Iranian Journal of Biosystems Engineering, 53(3), 269-288, (In Persian).</w:t>
      </w:r>
    </w:p>
    <w:p w14:paraId="6BB33843" w14:textId="77777777" w:rsidR="008B484A" w:rsidRPr="008B484A" w:rsidRDefault="008B484A" w:rsidP="008B484A">
      <w:pPr>
        <w:bidi w:val="0"/>
        <w:spacing w:before="120" w:line="276" w:lineRule="auto"/>
        <w:ind w:left="284" w:hanging="284"/>
        <w:jc w:val="both"/>
        <w:rPr>
          <w:rFonts w:cs="B Nazanin"/>
          <w:szCs w:val="24"/>
          <w:lang w:bidi="fa-IR"/>
        </w:rPr>
      </w:pPr>
      <w:r w:rsidRPr="008B484A">
        <w:rPr>
          <w:rFonts w:cs="B Nazanin"/>
          <w:szCs w:val="24"/>
          <w:lang w:bidi="fa-IR"/>
        </w:rPr>
        <w:t>Ma, L. and Soleimani, M., 2018. Magnetic induction spectroscopy for permeability imaging. Scientific Reports, 8(1), 1-8.</w:t>
      </w:r>
    </w:p>
    <w:p w14:paraId="55825893" w14:textId="77777777" w:rsidR="008B484A" w:rsidRPr="008B484A" w:rsidRDefault="008B484A" w:rsidP="008B484A">
      <w:pPr>
        <w:bidi w:val="0"/>
        <w:spacing w:before="120" w:line="276" w:lineRule="auto"/>
        <w:ind w:left="284" w:hanging="284"/>
        <w:jc w:val="both"/>
        <w:rPr>
          <w:rFonts w:cs="B Nazanin"/>
          <w:szCs w:val="24"/>
          <w:lang w:bidi="fa-IR"/>
        </w:rPr>
      </w:pPr>
      <w:r w:rsidRPr="008B484A">
        <w:rPr>
          <w:rFonts w:cs="B Nazanin"/>
          <w:szCs w:val="24"/>
          <w:lang w:bidi="fa-IR"/>
        </w:rPr>
        <w:t xml:space="preserve">Moradi, S., Moradi, A., </w:t>
      </w:r>
      <w:proofErr w:type="spellStart"/>
      <w:r w:rsidRPr="008B484A">
        <w:rPr>
          <w:rFonts w:cs="B Nazanin"/>
          <w:szCs w:val="24"/>
          <w:lang w:bidi="fa-IR"/>
        </w:rPr>
        <w:t>Atabaigi</w:t>
      </w:r>
      <w:proofErr w:type="spellEnd"/>
      <w:r w:rsidRPr="008B484A">
        <w:rPr>
          <w:rFonts w:cs="B Nazanin"/>
          <w:szCs w:val="24"/>
          <w:lang w:bidi="fa-IR"/>
        </w:rPr>
        <w:t xml:space="preserve"> Elmi, V. and Abdollahi, R., 2024. Influence of grain type and fat source on performance, nutrient utilization, and gut properties in broilers fed pelleted diets. Poultry Science, 103, 104093.</w:t>
      </w:r>
    </w:p>
    <w:p w14:paraId="048CF186" w14:textId="77777777" w:rsidR="008B484A" w:rsidRPr="008B484A" w:rsidRDefault="008B484A" w:rsidP="008B484A">
      <w:pPr>
        <w:bidi w:val="0"/>
        <w:spacing w:before="120" w:line="276" w:lineRule="auto"/>
        <w:ind w:left="284" w:hanging="284"/>
        <w:jc w:val="both"/>
        <w:rPr>
          <w:rFonts w:cs="B Nazanin"/>
          <w:szCs w:val="24"/>
          <w:lang w:bidi="fa-IR"/>
        </w:rPr>
      </w:pPr>
      <w:r w:rsidRPr="008B484A">
        <w:rPr>
          <w:rFonts w:cs="B Nazanin"/>
          <w:szCs w:val="24"/>
          <w:lang w:bidi="fa-IR"/>
        </w:rPr>
        <w:lastRenderedPageBreak/>
        <w:t>Panwar, N.L., Kaushik, S.C. and Kothari, S., 2011. Role of renewable energy sources in environmental protection: A review. Renewable and sustainable energy reviews, 15(3), 1513-1524.</w:t>
      </w:r>
    </w:p>
    <w:p w14:paraId="2E1A474C" w14:textId="77777777" w:rsidR="008B484A" w:rsidRDefault="008B484A" w:rsidP="008B484A">
      <w:pPr>
        <w:bidi w:val="0"/>
        <w:spacing w:before="120" w:line="276" w:lineRule="auto"/>
        <w:ind w:left="284" w:hanging="284"/>
        <w:jc w:val="both"/>
        <w:rPr>
          <w:rFonts w:cs="B Nazanin"/>
          <w:szCs w:val="24"/>
          <w:lang w:bidi="fa-IR"/>
        </w:rPr>
      </w:pPr>
      <w:r w:rsidRPr="008B484A">
        <w:rPr>
          <w:rFonts w:cs="B Nazanin"/>
          <w:szCs w:val="24"/>
          <w:lang w:bidi="fa-IR"/>
        </w:rPr>
        <w:t>Almomani, F., 2020. Prediction of biogas production from chemically treated co-digested agricultural waste using artificial neural network. Fuel, 280, 118573.</w:t>
      </w:r>
    </w:p>
    <w:p w14:paraId="4D0F2E39" w14:textId="77777777" w:rsidR="00CF40BE" w:rsidRPr="008B484A" w:rsidRDefault="00CF40BE" w:rsidP="00CF40BE">
      <w:pPr>
        <w:bidi w:val="0"/>
        <w:spacing w:before="120" w:line="276" w:lineRule="auto"/>
        <w:ind w:left="284" w:hanging="284"/>
        <w:jc w:val="both"/>
        <w:rPr>
          <w:rFonts w:cs="B Nazanin"/>
          <w:szCs w:val="24"/>
          <w:lang w:bidi="fa-IR"/>
        </w:rPr>
      </w:pPr>
    </w:p>
    <w:p w14:paraId="1DEB69B4" w14:textId="04F3FD0C" w:rsidR="003C1F5D" w:rsidRPr="00B1176C" w:rsidRDefault="008C4F1F" w:rsidP="00E2550D">
      <w:pPr>
        <w:bidi w:val="0"/>
        <w:spacing w:before="120" w:line="276" w:lineRule="auto"/>
        <w:ind w:left="284" w:hanging="284"/>
        <w:jc w:val="both"/>
        <w:rPr>
          <w:rFonts w:cs="B Nazanin"/>
          <w:i/>
          <w:iCs/>
          <w:szCs w:val="24"/>
          <w:lang w:bidi="fa-IR"/>
        </w:rPr>
      </w:pPr>
      <w:r w:rsidRPr="00B1176C">
        <w:rPr>
          <w:rFonts w:cs="B Nazanin"/>
          <w:i/>
          <w:iCs/>
          <w:szCs w:val="24"/>
          <w:lang w:bidi="fa-IR"/>
        </w:rPr>
        <w:t xml:space="preserve">B. </w:t>
      </w:r>
      <w:r w:rsidR="003C1F5D" w:rsidRPr="00B1176C">
        <w:rPr>
          <w:rFonts w:cs="B Nazanin"/>
          <w:i/>
          <w:iCs/>
          <w:szCs w:val="24"/>
          <w:lang w:bidi="fa-IR"/>
        </w:rPr>
        <w:t>Reference to a book</w:t>
      </w:r>
      <w:r w:rsidR="003C1F5D" w:rsidRPr="00B1176C">
        <w:rPr>
          <w:rFonts w:cs="B Nazanin"/>
          <w:i/>
          <w:iCs/>
          <w:szCs w:val="24"/>
          <w:rtl/>
          <w:lang w:bidi="fa-IR"/>
        </w:rPr>
        <w:t>:</w:t>
      </w:r>
    </w:p>
    <w:p w14:paraId="1AECAA31" w14:textId="77777777" w:rsidR="00C74E50" w:rsidRDefault="00C74E50" w:rsidP="00C74E50">
      <w:pPr>
        <w:pStyle w:val="ListParagraph"/>
        <w:numPr>
          <w:ilvl w:val="0"/>
          <w:numId w:val="33"/>
        </w:numPr>
        <w:bidi w:val="0"/>
        <w:spacing w:before="120" w:after="120"/>
        <w:ind w:left="720"/>
        <w:contextualSpacing w:val="0"/>
        <w:jc w:val="both"/>
        <w:rPr>
          <w:rFonts w:cs="B Nazanin" w:hint="cs"/>
          <w:sz w:val="20"/>
          <w:szCs w:val="20"/>
          <w:lang w:bidi="fa-IR"/>
        </w:rPr>
      </w:pPr>
      <w:r w:rsidRPr="00257DE6">
        <w:rPr>
          <w:rFonts w:cs="B Nazanin" w:hint="cs"/>
          <w:sz w:val="20"/>
          <w:szCs w:val="20"/>
          <w:lang w:bidi="fa-IR"/>
        </w:rPr>
        <w:t>Thicket</w:t>
      </w:r>
      <w:r>
        <w:rPr>
          <w:rFonts w:cs="B Nazanin"/>
          <w:sz w:val="20"/>
          <w:szCs w:val="20"/>
          <w:lang w:bidi="fa-IR"/>
        </w:rPr>
        <w:t>,</w:t>
      </w:r>
      <w:r w:rsidRPr="00257DE6">
        <w:rPr>
          <w:rFonts w:cs="B Nazanin" w:hint="cs"/>
          <w:sz w:val="20"/>
          <w:szCs w:val="20"/>
          <w:lang w:bidi="fa-IR"/>
        </w:rPr>
        <w:t xml:space="preserve"> B., Mitchell</w:t>
      </w:r>
      <w:r>
        <w:rPr>
          <w:rFonts w:cs="B Nazanin"/>
          <w:sz w:val="20"/>
          <w:szCs w:val="20"/>
          <w:lang w:bidi="fa-IR"/>
        </w:rPr>
        <w:t>,</w:t>
      </w:r>
      <w:r w:rsidRPr="00257DE6">
        <w:rPr>
          <w:rFonts w:cs="B Nazanin" w:hint="cs"/>
          <w:sz w:val="20"/>
          <w:szCs w:val="20"/>
          <w:lang w:bidi="fa-IR"/>
        </w:rPr>
        <w:t xml:space="preserve"> D. and Hallows</w:t>
      </w:r>
      <w:r>
        <w:rPr>
          <w:rFonts w:cs="B Nazanin"/>
          <w:sz w:val="20"/>
          <w:szCs w:val="20"/>
          <w:lang w:bidi="fa-IR"/>
        </w:rPr>
        <w:t>,</w:t>
      </w:r>
      <w:r w:rsidRPr="00257DE6">
        <w:rPr>
          <w:rFonts w:cs="B Nazanin" w:hint="cs"/>
          <w:sz w:val="20"/>
          <w:szCs w:val="20"/>
          <w:lang w:bidi="fa-IR"/>
        </w:rPr>
        <w:t xml:space="preserve"> B. 1988. Calf Rearing (2</w:t>
      </w:r>
      <w:r w:rsidRPr="00257DE6">
        <w:rPr>
          <w:rFonts w:cs="B Nazanin" w:hint="cs"/>
          <w:sz w:val="20"/>
          <w:szCs w:val="20"/>
          <w:vertAlign w:val="superscript"/>
          <w:lang w:bidi="fa-IR"/>
        </w:rPr>
        <w:t>nd</w:t>
      </w:r>
      <w:r w:rsidRPr="00257DE6">
        <w:rPr>
          <w:rFonts w:cs="B Nazanin" w:hint="cs"/>
          <w:sz w:val="20"/>
          <w:szCs w:val="20"/>
          <w:lang w:bidi="fa-IR"/>
        </w:rPr>
        <w:t xml:space="preserve"> ed.). United Kingdom: Farming Press Ltd. Pp. 195- 199</w:t>
      </w:r>
    </w:p>
    <w:p w14:paraId="53CFC49C" w14:textId="77777777" w:rsidR="004303D3" w:rsidRPr="004303D3" w:rsidRDefault="004303D3" w:rsidP="004303D3">
      <w:pPr>
        <w:rPr>
          <w:rFonts w:hint="cs"/>
          <w:lang w:bidi="fa-IR"/>
        </w:rPr>
      </w:pPr>
    </w:p>
    <w:p w14:paraId="485DEADF" w14:textId="77777777" w:rsidR="004303D3" w:rsidRPr="004303D3" w:rsidRDefault="004303D3" w:rsidP="004303D3">
      <w:pPr>
        <w:rPr>
          <w:rFonts w:hint="cs"/>
          <w:lang w:bidi="fa-IR"/>
        </w:rPr>
      </w:pPr>
    </w:p>
    <w:p w14:paraId="151A5BD0" w14:textId="77777777" w:rsidR="004303D3" w:rsidRPr="004303D3" w:rsidRDefault="004303D3" w:rsidP="004303D3">
      <w:pPr>
        <w:rPr>
          <w:rFonts w:hint="cs"/>
          <w:lang w:bidi="fa-IR"/>
        </w:rPr>
      </w:pPr>
    </w:p>
    <w:p w14:paraId="6951E34B" w14:textId="77777777" w:rsidR="004303D3" w:rsidRDefault="004303D3" w:rsidP="004303D3">
      <w:pPr>
        <w:rPr>
          <w:rFonts w:cs="B Nazanin" w:hint="cs"/>
          <w:sz w:val="20"/>
          <w:szCs w:val="20"/>
          <w:lang w:bidi="fa-IR"/>
        </w:rPr>
      </w:pPr>
    </w:p>
    <w:p w14:paraId="0CE56816" w14:textId="77777777" w:rsidR="004303D3" w:rsidRPr="004303D3" w:rsidRDefault="004303D3" w:rsidP="004303D3">
      <w:pPr>
        <w:jc w:val="right"/>
        <w:rPr>
          <w:lang w:bidi="fa-IR"/>
        </w:rPr>
      </w:pPr>
    </w:p>
    <w:sectPr w:rsidR="004303D3" w:rsidRPr="004303D3" w:rsidSect="008E2D1B">
      <w:headerReference w:type="default" r:id="rId11"/>
      <w:footerReference w:type="default" r:id="rId12"/>
      <w:pgSz w:w="11906" w:h="16838"/>
      <w:pgMar w:top="1418" w:right="1418" w:bottom="1418" w:left="1418"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A043C2" w14:textId="77777777" w:rsidR="0048441B" w:rsidRDefault="0048441B" w:rsidP="00E202DA">
      <w:r>
        <w:separator/>
      </w:r>
    </w:p>
  </w:endnote>
  <w:endnote w:type="continuationSeparator" w:id="0">
    <w:p w14:paraId="17968F68" w14:textId="77777777" w:rsidR="0048441B" w:rsidRDefault="0048441B" w:rsidP="00E202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Nazanin">
    <w:altName w:val="Arial"/>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dvGulliv-I">
    <w:altName w:val="Times New Roman"/>
    <w:panose1 w:val="00000000000000000000"/>
    <w:charset w:val="00"/>
    <w:family w:val="roman"/>
    <w:notTrueType/>
    <w:pitch w:val="default"/>
  </w:font>
  <w:font w:name="B Nazanin">
    <w:panose1 w:val="00000400000000000000"/>
    <w:charset w:val="B2"/>
    <w:family w:val="auto"/>
    <w:pitch w:val="variable"/>
    <w:sig w:usb0="00002001" w:usb1="80000000" w:usb2="00000008" w:usb3="00000000" w:csb0="00000040" w:csb1="00000000"/>
  </w:font>
  <w:font w:name="Verdana-BoldItalic">
    <w:altName w:val="Times New Roman"/>
    <w:panose1 w:val="00000000000000000000"/>
    <w:charset w:val="00"/>
    <w:family w:val="roman"/>
    <w:notTrueType/>
    <w:pitch w:val="default"/>
  </w:font>
  <w:font w:name="Verdana-Italic">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tl/>
      </w:rPr>
      <w:id w:val="862258005"/>
      <w:docPartObj>
        <w:docPartGallery w:val="Page Numbers (Bottom of Page)"/>
        <w:docPartUnique/>
      </w:docPartObj>
    </w:sdtPr>
    <w:sdtEndPr>
      <w:rPr>
        <w:noProof/>
      </w:rPr>
    </w:sdtEndPr>
    <w:sdtContent>
      <w:p w14:paraId="7221E070" w14:textId="1D74AE07" w:rsidR="000808A4" w:rsidRDefault="000808A4">
        <w:pPr>
          <w:pStyle w:val="Footer"/>
          <w:jc w:val="center"/>
        </w:pPr>
        <w:r>
          <w:fldChar w:fldCharType="begin"/>
        </w:r>
        <w:r>
          <w:instrText xml:space="preserve"> PAGE   \* MERGEFORMAT </w:instrText>
        </w:r>
        <w:r>
          <w:fldChar w:fldCharType="separate"/>
        </w:r>
        <w:r w:rsidR="004945BC">
          <w:rPr>
            <w:noProof/>
            <w:rtl/>
          </w:rPr>
          <w:t>1</w:t>
        </w:r>
        <w:r>
          <w:rPr>
            <w:noProof/>
          </w:rPr>
          <w:fldChar w:fldCharType="end"/>
        </w:r>
      </w:p>
    </w:sdtContent>
  </w:sdt>
  <w:p w14:paraId="6A86DF20" w14:textId="77777777" w:rsidR="00822736" w:rsidRDefault="008227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1414EB" w14:textId="77777777" w:rsidR="0048441B" w:rsidRDefault="0048441B" w:rsidP="00E202DA">
      <w:r>
        <w:separator/>
      </w:r>
    </w:p>
  </w:footnote>
  <w:footnote w:type="continuationSeparator" w:id="0">
    <w:p w14:paraId="65F29451" w14:textId="77777777" w:rsidR="0048441B" w:rsidRDefault="0048441B" w:rsidP="00E202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B06357" w14:textId="0D5BDEB5" w:rsidR="00443C4D" w:rsidRPr="008D3F48" w:rsidRDefault="00443C4D" w:rsidP="00702107">
    <w:pPr>
      <w:pStyle w:val="Header"/>
      <w:ind w:left="-1134" w:firstLine="0"/>
      <w:rPr>
        <w:lang w:bidi="fa-I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8087F"/>
    <w:multiLevelType w:val="hybridMultilevel"/>
    <w:tmpl w:val="F3F20BD2"/>
    <w:lvl w:ilvl="0" w:tplc="B2FE718E">
      <w:start w:val="5"/>
      <w:numFmt w:val="decimal"/>
      <w:lvlText w:val="%1"/>
      <w:lvlJc w:val="left"/>
      <w:pPr>
        <w:tabs>
          <w:tab w:val="num" w:pos="720"/>
        </w:tabs>
        <w:ind w:left="720" w:hanging="360"/>
      </w:pPr>
      <w:rPr>
        <w:rFonts w:ascii="Times New Roman" w:hAnsi="Times New Roman" w:cs="Nazani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01304F"/>
    <w:multiLevelType w:val="hybridMultilevel"/>
    <w:tmpl w:val="0C3804A0"/>
    <w:lvl w:ilvl="0" w:tplc="563ED9AC">
      <w:start w:val="1"/>
      <w:numFmt w:val="decimal"/>
      <w:lvlText w:val="%1-"/>
      <w:lvlJc w:val="left"/>
      <w:pPr>
        <w:tabs>
          <w:tab w:val="num" w:pos="720"/>
        </w:tabs>
        <w:ind w:left="720" w:hanging="360"/>
      </w:pPr>
      <w:rPr>
        <w:rFonts w:hint="default"/>
        <w:b w:val="0"/>
        <w:bCs w:val="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CC22B8D"/>
    <w:multiLevelType w:val="hybridMultilevel"/>
    <w:tmpl w:val="12B2BD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A35671"/>
    <w:multiLevelType w:val="multilevel"/>
    <w:tmpl w:val="22F0B456"/>
    <w:lvl w:ilvl="0">
      <w:start w:val="1"/>
      <w:numFmt w:val="decimal"/>
      <w:lvlText w:val="%1."/>
      <w:lvlJc w:val="left"/>
      <w:pPr>
        <w:tabs>
          <w:tab w:val="num" w:pos="900"/>
        </w:tabs>
        <w:ind w:left="284" w:hanging="284"/>
      </w:pPr>
      <w:rPr>
        <w:rFonts w:hint="default"/>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4" w15:restartNumberingAfterBreak="0">
    <w:nsid w:val="12101A7E"/>
    <w:multiLevelType w:val="multilevel"/>
    <w:tmpl w:val="4C3E7472"/>
    <w:lvl w:ilvl="0">
      <w:start w:val="1"/>
      <w:numFmt w:val="decimal"/>
      <w:lvlText w:val="%1."/>
      <w:lvlJc w:val="left"/>
      <w:pPr>
        <w:tabs>
          <w:tab w:val="num" w:pos="0"/>
        </w:tabs>
        <w:ind w:left="284" w:hanging="28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3AB3AE7"/>
    <w:multiLevelType w:val="hybridMultilevel"/>
    <w:tmpl w:val="FDA68F82"/>
    <w:lvl w:ilvl="0" w:tplc="43323E08">
      <w:start w:val="1"/>
      <w:numFmt w:val="decimal"/>
      <w:lvlText w:val="%1."/>
      <w:lvlJc w:val="left"/>
      <w:pPr>
        <w:tabs>
          <w:tab w:val="num" w:pos="1547"/>
        </w:tabs>
        <w:ind w:left="1547"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6" w15:restartNumberingAfterBreak="0">
    <w:nsid w:val="16E2181C"/>
    <w:multiLevelType w:val="hybridMultilevel"/>
    <w:tmpl w:val="52E0CBDA"/>
    <w:lvl w:ilvl="0" w:tplc="0409000F">
      <w:start w:val="1"/>
      <w:numFmt w:val="decimal"/>
      <w:lvlText w:val="%1."/>
      <w:lvlJc w:val="left"/>
      <w:pPr>
        <w:tabs>
          <w:tab w:val="num" w:pos="1106"/>
        </w:tabs>
        <w:ind w:left="1106" w:hanging="360"/>
      </w:pPr>
    </w:lvl>
    <w:lvl w:ilvl="1" w:tplc="04090019" w:tentative="1">
      <w:start w:val="1"/>
      <w:numFmt w:val="lowerLetter"/>
      <w:lvlText w:val="%2."/>
      <w:lvlJc w:val="left"/>
      <w:pPr>
        <w:tabs>
          <w:tab w:val="num" w:pos="1826"/>
        </w:tabs>
        <w:ind w:left="1826" w:hanging="360"/>
      </w:pPr>
    </w:lvl>
    <w:lvl w:ilvl="2" w:tplc="0409001B" w:tentative="1">
      <w:start w:val="1"/>
      <w:numFmt w:val="lowerRoman"/>
      <w:lvlText w:val="%3."/>
      <w:lvlJc w:val="right"/>
      <w:pPr>
        <w:tabs>
          <w:tab w:val="num" w:pos="2546"/>
        </w:tabs>
        <w:ind w:left="2546" w:hanging="180"/>
      </w:pPr>
    </w:lvl>
    <w:lvl w:ilvl="3" w:tplc="0409000F" w:tentative="1">
      <w:start w:val="1"/>
      <w:numFmt w:val="decimal"/>
      <w:lvlText w:val="%4."/>
      <w:lvlJc w:val="left"/>
      <w:pPr>
        <w:tabs>
          <w:tab w:val="num" w:pos="3266"/>
        </w:tabs>
        <w:ind w:left="3266" w:hanging="360"/>
      </w:pPr>
    </w:lvl>
    <w:lvl w:ilvl="4" w:tplc="04090019" w:tentative="1">
      <w:start w:val="1"/>
      <w:numFmt w:val="lowerLetter"/>
      <w:lvlText w:val="%5."/>
      <w:lvlJc w:val="left"/>
      <w:pPr>
        <w:tabs>
          <w:tab w:val="num" w:pos="3986"/>
        </w:tabs>
        <w:ind w:left="3986" w:hanging="360"/>
      </w:pPr>
    </w:lvl>
    <w:lvl w:ilvl="5" w:tplc="0409001B" w:tentative="1">
      <w:start w:val="1"/>
      <w:numFmt w:val="lowerRoman"/>
      <w:lvlText w:val="%6."/>
      <w:lvlJc w:val="right"/>
      <w:pPr>
        <w:tabs>
          <w:tab w:val="num" w:pos="4706"/>
        </w:tabs>
        <w:ind w:left="4706" w:hanging="180"/>
      </w:pPr>
    </w:lvl>
    <w:lvl w:ilvl="6" w:tplc="0409000F" w:tentative="1">
      <w:start w:val="1"/>
      <w:numFmt w:val="decimal"/>
      <w:lvlText w:val="%7."/>
      <w:lvlJc w:val="left"/>
      <w:pPr>
        <w:tabs>
          <w:tab w:val="num" w:pos="5426"/>
        </w:tabs>
        <w:ind w:left="5426" w:hanging="360"/>
      </w:pPr>
    </w:lvl>
    <w:lvl w:ilvl="7" w:tplc="04090019" w:tentative="1">
      <w:start w:val="1"/>
      <w:numFmt w:val="lowerLetter"/>
      <w:lvlText w:val="%8."/>
      <w:lvlJc w:val="left"/>
      <w:pPr>
        <w:tabs>
          <w:tab w:val="num" w:pos="6146"/>
        </w:tabs>
        <w:ind w:left="6146" w:hanging="360"/>
      </w:pPr>
    </w:lvl>
    <w:lvl w:ilvl="8" w:tplc="0409001B" w:tentative="1">
      <w:start w:val="1"/>
      <w:numFmt w:val="lowerRoman"/>
      <w:lvlText w:val="%9."/>
      <w:lvlJc w:val="right"/>
      <w:pPr>
        <w:tabs>
          <w:tab w:val="num" w:pos="6866"/>
        </w:tabs>
        <w:ind w:left="6866" w:hanging="180"/>
      </w:pPr>
    </w:lvl>
  </w:abstractNum>
  <w:abstractNum w:abstractNumId="7" w15:restartNumberingAfterBreak="0">
    <w:nsid w:val="1D4D4B04"/>
    <w:multiLevelType w:val="hybridMultilevel"/>
    <w:tmpl w:val="AD2E54BA"/>
    <w:lvl w:ilvl="0" w:tplc="40F08780">
      <w:start w:val="1"/>
      <w:numFmt w:val="decimal"/>
      <w:lvlText w:val="%1-"/>
      <w:lvlJc w:val="left"/>
      <w:pPr>
        <w:tabs>
          <w:tab w:val="num" w:pos="970"/>
        </w:tabs>
        <w:ind w:left="970" w:hanging="360"/>
      </w:pPr>
      <w:rPr>
        <w:rFonts w:hint="default"/>
      </w:rPr>
    </w:lvl>
    <w:lvl w:ilvl="1" w:tplc="04090019" w:tentative="1">
      <w:start w:val="1"/>
      <w:numFmt w:val="lowerLetter"/>
      <w:lvlText w:val="%2."/>
      <w:lvlJc w:val="left"/>
      <w:pPr>
        <w:tabs>
          <w:tab w:val="num" w:pos="1690"/>
        </w:tabs>
        <w:ind w:left="1690" w:hanging="360"/>
      </w:pPr>
    </w:lvl>
    <w:lvl w:ilvl="2" w:tplc="0409001B" w:tentative="1">
      <w:start w:val="1"/>
      <w:numFmt w:val="lowerRoman"/>
      <w:lvlText w:val="%3."/>
      <w:lvlJc w:val="right"/>
      <w:pPr>
        <w:tabs>
          <w:tab w:val="num" w:pos="2410"/>
        </w:tabs>
        <w:ind w:left="2410" w:hanging="180"/>
      </w:pPr>
    </w:lvl>
    <w:lvl w:ilvl="3" w:tplc="0409000F" w:tentative="1">
      <w:start w:val="1"/>
      <w:numFmt w:val="decimal"/>
      <w:lvlText w:val="%4."/>
      <w:lvlJc w:val="left"/>
      <w:pPr>
        <w:tabs>
          <w:tab w:val="num" w:pos="3130"/>
        </w:tabs>
        <w:ind w:left="3130" w:hanging="360"/>
      </w:pPr>
    </w:lvl>
    <w:lvl w:ilvl="4" w:tplc="04090019" w:tentative="1">
      <w:start w:val="1"/>
      <w:numFmt w:val="lowerLetter"/>
      <w:lvlText w:val="%5."/>
      <w:lvlJc w:val="left"/>
      <w:pPr>
        <w:tabs>
          <w:tab w:val="num" w:pos="3850"/>
        </w:tabs>
        <w:ind w:left="3850" w:hanging="360"/>
      </w:pPr>
    </w:lvl>
    <w:lvl w:ilvl="5" w:tplc="0409001B" w:tentative="1">
      <w:start w:val="1"/>
      <w:numFmt w:val="lowerRoman"/>
      <w:lvlText w:val="%6."/>
      <w:lvlJc w:val="right"/>
      <w:pPr>
        <w:tabs>
          <w:tab w:val="num" w:pos="4570"/>
        </w:tabs>
        <w:ind w:left="4570" w:hanging="180"/>
      </w:pPr>
    </w:lvl>
    <w:lvl w:ilvl="6" w:tplc="0409000F" w:tentative="1">
      <w:start w:val="1"/>
      <w:numFmt w:val="decimal"/>
      <w:lvlText w:val="%7."/>
      <w:lvlJc w:val="left"/>
      <w:pPr>
        <w:tabs>
          <w:tab w:val="num" w:pos="5290"/>
        </w:tabs>
        <w:ind w:left="5290" w:hanging="360"/>
      </w:pPr>
    </w:lvl>
    <w:lvl w:ilvl="7" w:tplc="04090019" w:tentative="1">
      <w:start w:val="1"/>
      <w:numFmt w:val="lowerLetter"/>
      <w:lvlText w:val="%8."/>
      <w:lvlJc w:val="left"/>
      <w:pPr>
        <w:tabs>
          <w:tab w:val="num" w:pos="6010"/>
        </w:tabs>
        <w:ind w:left="6010" w:hanging="360"/>
      </w:pPr>
    </w:lvl>
    <w:lvl w:ilvl="8" w:tplc="0409001B" w:tentative="1">
      <w:start w:val="1"/>
      <w:numFmt w:val="lowerRoman"/>
      <w:lvlText w:val="%9."/>
      <w:lvlJc w:val="right"/>
      <w:pPr>
        <w:tabs>
          <w:tab w:val="num" w:pos="6730"/>
        </w:tabs>
        <w:ind w:left="6730" w:hanging="180"/>
      </w:pPr>
    </w:lvl>
  </w:abstractNum>
  <w:abstractNum w:abstractNumId="8" w15:restartNumberingAfterBreak="0">
    <w:nsid w:val="31BA7668"/>
    <w:multiLevelType w:val="multilevel"/>
    <w:tmpl w:val="0409001F"/>
    <w:styleLink w:val="raouf"/>
    <w:lvl w:ilvl="0">
      <w:start w:val="1"/>
      <w:numFmt w:val="decimal"/>
      <w:lvlText w:val="%1."/>
      <w:lvlJc w:val="left"/>
      <w:pPr>
        <w:tabs>
          <w:tab w:val="num" w:pos="3240"/>
        </w:tabs>
        <w:ind w:left="3240" w:hanging="360"/>
      </w:pPr>
      <w:rPr>
        <w:rFonts w:cs="B Zar"/>
      </w:rPr>
    </w:lvl>
    <w:lvl w:ilvl="1">
      <w:start w:val="1"/>
      <w:numFmt w:val="decimal"/>
      <w:lvlText w:val="%1.%2."/>
      <w:lvlJc w:val="left"/>
      <w:pPr>
        <w:tabs>
          <w:tab w:val="num" w:pos="3672"/>
        </w:tabs>
        <w:ind w:left="3672" w:hanging="432"/>
      </w:pPr>
    </w:lvl>
    <w:lvl w:ilvl="2">
      <w:start w:val="1"/>
      <w:numFmt w:val="decimal"/>
      <w:lvlText w:val="%1.%2.%3."/>
      <w:lvlJc w:val="left"/>
      <w:pPr>
        <w:tabs>
          <w:tab w:val="num" w:pos="4104"/>
        </w:tabs>
        <w:ind w:left="4104" w:hanging="504"/>
      </w:pPr>
    </w:lvl>
    <w:lvl w:ilvl="3">
      <w:start w:val="1"/>
      <w:numFmt w:val="decimal"/>
      <w:lvlText w:val="%1.%2.%3.%4."/>
      <w:lvlJc w:val="left"/>
      <w:pPr>
        <w:tabs>
          <w:tab w:val="num" w:pos="4680"/>
        </w:tabs>
        <w:ind w:left="4608" w:hanging="648"/>
      </w:pPr>
    </w:lvl>
    <w:lvl w:ilvl="4">
      <w:start w:val="1"/>
      <w:numFmt w:val="decimal"/>
      <w:lvlText w:val="%1.%2.%3.%4.%5."/>
      <w:lvlJc w:val="left"/>
      <w:pPr>
        <w:tabs>
          <w:tab w:val="num" w:pos="5400"/>
        </w:tabs>
        <w:ind w:left="5112" w:hanging="792"/>
      </w:pPr>
    </w:lvl>
    <w:lvl w:ilvl="5">
      <w:start w:val="1"/>
      <w:numFmt w:val="decimal"/>
      <w:lvlText w:val="%1.%2.%3.%4.%5.%6."/>
      <w:lvlJc w:val="left"/>
      <w:pPr>
        <w:tabs>
          <w:tab w:val="num" w:pos="5760"/>
        </w:tabs>
        <w:ind w:left="5616" w:hanging="936"/>
      </w:pPr>
    </w:lvl>
    <w:lvl w:ilvl="6">
      <w:start w:val="1"/>
      <w:numFmt w:val="decimal"/>
      <w:lvlText w:val="%1.%2.%3.%4.%5.%6.%7."/>
      <w:lvlJc w:val="left"/>
      <w:pPr>
        <w:tabs>
          <w:tab w:val="num" w:pos="6480"/>
        </w:tabs>
        <w:ind w:left="6120" w:hanging="1080"/>
      </w:pPr>
    </w:lvl>
    <w:lvl w:ilvl="7">
      <w:start w:val="1"/>
      <w:numFmt w:val="decimal"/>
      <w:lvlText w:val="%1.%2.%3.%4.%5.%6.%7.%8."/>
      <w:lvlJc w:val="left"/>
      <w:pPr>
        <w:tabs>
          <w:tab w:val="num" w:pos="6840"/>
        </w:tabs>
        <w:ind w:left="6624" w:hanging="1224"/>
      </w:pPr>
    </w:lvl>
    <w:lvl w:ilvl="8">
      <w:start w:val="1"/>
      <w:numFmt w:val="decimal"/>
      <w:lvlText w:val="%1.%2.%3.%4.%5.%6.%7.%8.%9."/>
      <w:lvlJc w:val="left"/>
      <w:pPr>
        <w:tabs>
          <w:tab w:val="num" w:pos="7560"/>
        </w:tabs>
        <w:ind w:left="7200" w:hanging="1440"/>
      </w:pPr>
      <w:rPr>
        <w:rFonts w:cs="B Zar"/>
        <w:bCs/>
        <w:szCs w:val="28"/>
      </w:rPr>
    </w:lvl>
  </w:abstractNum>
  <w:abstractNum w:abstractNumId="9" w15:restartNumberingAfterBreak="0">
    <w:nsid w:val="31BD6FF5"/>
    <w:multiLevelType w:val="multilevel"/>
    <w:tmpl w:val="B8203072"/>
    <w:lvl w:ilvl="0">
      <w:start w:val="1"/>
      <w:numFmt w:val="decimal"/>
      <w:lvlText w:val="%1."/>
      <w:lvlJc w:val="left"/>
      <w:pPr>
        <w:tabs>
          <w:tab w:val="num" w:pos="0"/>
        </w:tabs>
        <w:ind w:left="284" w:hanging="28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31D04441"/>
    <w:multiLevelType w:val="hybridMultilevel"/>
    <w:tmpl w:val="3E1C2346"/>
    <w:lvl w:ilvl="0" w:tplc="43323E08">
      <w:start w:val="1"/>
      <w:numFmt w:val="decimal"/>
      <w:lvlText w:val="%1."/>
      <w:lvlJc w:val="left"/>
      <w:pPr>
        <w:tabs>
          <w:tab w:val="num" w:pos="1367"/>
        </w:tabs>
        <w:ind w:left="1367" w:hanging="360"/>
      </w:pPr>
      <w:rPr>
        <w:rFonts w:hint="default"/>
      </w:rPr>
    </w:lvl>
    <w:lvl w:ilvl="1" w:tplc="04090019" w:tentative="1">
      <w:start w:val="1"/>
      <w:numFmt w:val="lowerLetter"/>
      <w:lvlText w:val="%2."/>
      <w:lvlJc w:val="left"/>
      <w:pPr>
        <w:tabs>
          <w:tab w:val="num" w:pos="2087"/>
        </w:tabs>
        <w:ind w:left="2087" w:hanging="360"/>
      </w:pPr>
    </w:lvl>
    <w:lvl w:ilvl="2" w:tplc="0409001B" w:tentative="1">
      <w:start w:val="1"/>
      <w:numFmt w:val="lowerRoman"/>
      <w:lvlText w:val="%3."/>
      <w:lvlJc w:val="right"/>
      <w:pPr>
        <w:tabs>
          <w:tab w:val="num" w:pos="2807"/>
        </w:tabs>
        <w:ind w:left="2807" w:hanging="180"/>
      </w:pPr>
    </w:lvl>
    <w:lvl w:ilvl="3" w:tplc="0409000F" w:tentative="1">
      <w:start w:val="1"/>
      <w:numFmt w:val="decimal"/>
      <w:lvlText w:val="%4."/>
      <w:lvlJc w:val="left"/>
      <w:pPr>
        <w:tabs>
          <w:tab w:val="num" w:pos="3527"/>
        </w:tabs>
        <w:ind w:left="3527" w:hanging="360"/>
      </w:pPr>
    </w:lvl>
    <w:lvl w:ilvl="4" w:tplc="04090019" w:tentative="1">
      <w:start w:val="1"/>
      <w:numFmt w:val="lowerLetter"/>
      <w:lvlText w:val="%5."/>
      <w:lvlJc w:val="left"/>
      <w:pPr>
        <w:tabs>
          <w:tab w:val="num" w:pos="4247"/>
        </w:tabs>
        <w:ind w:left="4247" w:hanging="360"/>
      </w:pPr>
    </w:lvl>
    <w:lvl w:ilvl="5" w:tplc="0409001B" w:tentative="1">
      <w:start w:val="1"/>
      <w:numFmt w:val="lowerRoman"/>
      <w:lvlText w:val="%6."/>
      <w:lvlJc w:val="right"/>
      <w:pPr>
        <w:tabs>
          <w:tab w:val="num" w:pos="4967"/>
        </w:tabs>
        <w:ind w:left="4967" w:hanging="180"/>
      </w:pPr>
    </w:lvl>
    <w:lvl w:ilvl="6" w:tplc="0409000F" w:tentative="1">
      <w:start w:val="1"/>
      <w:numFmt w:val="decimal"/>
      <w:lvlText w:val="%7."/>
      <w:lvlJc w:val="left"/>
      <w:pPr>
        <w:tabs>
          <w:tab w:val="num" w:pos="5687"/>
        </w:tabs>
        <w:ind w:left="5687" w:hanging="360"/>
      </w:pPr>
    </w:lvl>
    <w:lvl w:ilvl="7" w:tplc="04090019" w:tentative="1">
      <w:start w:val="1"/>
      <w:numFmt w:val="lowerLetter"/>
      <w:lvlText w:val="%8."/>
      <w:lvlJc w:val="left"/>
      <w:pPr>
        <w:tabs>
          <w:tab w:val="num" w:pos="6407"/>
        </w:tabs>
        <w:ind w:left="6407" w:hanging="360"/>
      </w:pPr>
    </w:lvl>
    <w:lvl w:ilvl="8" w:tplc="0409001B" w:tentative="1">
      <w:start w:val="1"/>
      <w:numFmt w:val="lowerRoman"/>
      <w:lvlText w:val="%9."/>
      <w:lvlJc w:val="right"/>
      <w:pPr>
        <w:tabs>
          <w:tab w:val="num" w:pos="7127"/>
        </w:tabs>
        <w:ind w:left="7127" w:hanging="180"/>
      </w:pPr>
    </w:lvl>
  </w:abstractNum>
  <w:abstractNum w:abstractNumId="11" w15:restartNumberingAfterBreak="0">
    <w:nsid w:val="33C30240"/>
    <w:multiLevelType w:val="multilevel"/>
    <w:tmpl w:val="5D42499A"/>
    <w:styleLink w:val="Raouf0"/>
    <w:lvl w:ilvl="0">
      <w:start w:val="1"/>
      <w:numFmt w:val="decimal"/>
      <w:lvlText w:val="%1."/>
      <w:lvlJc w:val="left"/>
      <w:pPr>
        <w:tabs>
          <w:tab w:val="num" w:pos="1800"/>
        </w:tabs>
        <w:ind w:left="1800" w:hanging="360"/>
      </w:pPr>
      <w:rPr>
        <w:rFonts w:hint="default"/>
      </w:rPr>
    </w:lvl>
    <w:lvl w:ilvl="1">
      <w:start w:val="1"/>
      <w:numFmt w:val="decimal"/>
      <w:lvlText w:val="%1.%2."/>
      <w:lvlJc w:val="left"/>
      <w:pPr>
        <w:tabs>
          <w:tab w:val="num" w:pos="2232"/>
        </w:tabs>
        <w:ind w:left="2232" w:hanging="432"/>
      </w:pPr>
      <w:rPr>
        <w:rFonts w:hint="default"/>
      </w:rPr>
    </w:lvl>
    <w:lvl w:ilvl="2">
      <w:start w:val="1"/>
      <w:numFmt w:val="decimal"/>
      <w:lvlText w:val="%1.%2.%3."/>
      <w:lvlJc w:val="left"/>
      <w:pPr>
        <w:tabs>
          <w:tab w:val="num" w:pos="2664"/>
        </w:tabs>
        <w:ind w:left="2664" w:hanging="504"/>
      </w:pPr>
      <w:rPr>
        <w:rFonts w:ascii="Times New Roman" w:hAnsi="Times New Roman" w:cs="B Zar" w:hint="default"/>
        <w:b/>
        <w:bCs/>
        <w:i w:val="0"/>
        <w:iCs w:val="0"/>
        <w:color w:val="auto"/>
        <w:sz w:val="28"/>
        <w:szCs w:val="28"/>
      </w:rPr>
    </w:lvl>
    <w:lvl w:ilvl="3">
      <w:start w:val="1"/>
      <w:numFmt w:val="decimal"/>
      <w:lvlText w:val="%1.%2.%3.%4."/>
      <w:lvlJc w:val="left"/>
      <w:pPr>
        <w:tabs>
          <w:tab w:val="num" w:pos="3240"/>
        </w:tabs>
        <w:ind w:left="3168" w:hanging="648"/>
      </w:pPr>
      <w:rPr>
        <w:rFonts w:hint="default"/>
      </w:rPr>
    </w:lvl>
    <w:lvl w:ilvl="4">
      <w:start w:val="1"/>
      <w:numFmt w:val="decimal"/>
      <w:lvlText w:val="%1.%2.%3.%4.%5."/>
      <w:lvlJc w:val="left"/>
      <w:pPr>
        <w:tabs>
          <w:tab w:val="num" w:pos="3960"/>
        </w:tabs>
        <w:ind w:left="3672" w:hanging="792"/>
      </w:pPr>
      <w:rPr>
        <w:rFonts w:ascii="Times New Roman" w:hAnsi="Times New Roman" w:cs="B Zar" w:hint="default"/>
        <w:b/>
        <w:bCs/>
        <w:i w:val="0"/>
        <w:iCs w:val="0"/>
        <w:color w:val="auto"/>
        <w:sz w:val="28"/>
        <w:szCs w:val="28"/>
      </w:rPr>
    </w:lvl>
    <w:lvl w:ilvl="5">
      <w:start w:val="1"/>
      <w:numFmt w:val="decimal"/>
      <w:lvlText w:val="%1.%2.%3.%4.%5.%6."/>
      <w:lvlJc w:val="left"/>
      <w:pPr>
        <w:tabs>
          <w:tab w:val="num" w:pos="4320"/>
        </w:tabs>
        <w:ind w:left="4176" w:hanging="936"/>
      </w:pPr>
      <w:rPr>
        <w:rFonts w:hint="default"/>
      </w:rPr>
    </w:lvl>
    <w:lvl w:ilvl="6">
      <w:start w:val="1"/>
      <w:numFmt w:val="decimal"/>
      <w:lvlText w:val="%1.%2.%3.%4.%5.%6.%7."/>
      <w:lvlJc w:val="left"/>
      <w:pPr>
        <w:tabs>
          <w:tab w:val="num" w:pos="5040"/>
        </w:tabs>
        <w:ind w:left="4680" w:hanging="1080"/>
      </w:pPr>
      <w:rPr>
        <w:rFonts w:hint="default"/>
      </w:rPr>
    </w:lvl>
    <w:lvl w:ilvl="7">
      <w:start w:val="1"/>
      <w:numFmt w:val="decimal"/>
      <w:lvlText w:val="%1.%2.%3.%4.%5.%6.%7.%8."/>
      <w:lvlJc w:val="left"/>
      <w:pPr>
        <w:tabs>
          <w:tab w:val="num" w:pos="5400"/>
        </w:tabs>
        <w:ind w:left="5184" w:hanging="1224"/>
      </w:pPr>
      <w:rPr>
        <w:rFonts w:hint="default"/>
      </w:rPr>
    </w:lvl>
    <w:lvl w:ilvl="8">
      <w:start w:val="1"/>
      <w:numFmt w:val="decimal"/>
      <w:lvlText w:val="%1.%2.%3.%4.%5.%6.%7.%8.%9."/>
      <w:lvlJc w:val="left"/>
      <w:pPr>
        <w:tabs>
          <w:tab w:val="num" w:pos="6120"/>
        </w:tabs>
        <w:ind w:left="5760" w:hanging="1440"/>
      </w:pPr>
      <w:rPr>
        <w:rFonts w:hint="default"/>
      </w:rPr>
    </w:lvl>
  </w:abstractNum>
  <w:abstractNum w:abstractNumId="12" w15:restartNumberingAfterBreak="0">
    <w:nsid w:val="39E96EC8"/>
    <w:multiLevelType w:val="hybridMultilevel"/>
    <w:tmpl w:val="C82CD97C"/>
    <w:lvl w:ilvl="0" w:tplc="87146BD8">
      <w:start w:val="1"/>
      <w:numFmt w:val="decimal"/>
      <w:lvlText w:val="%1."/>
      <w:lvlJc w:val="left"/>
      <w:pPr>
        <w:ind w:left="720" w:hanging="360"/>
      </w:pPr>
      <w:rPr>
        <w:rFonts w:hint="default"/>
        <w:color w:val="8080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940C67"/>
    <w:multiLevelType w:val="hybridMultilevel"/>
    <w:tmpl w:val="1194D69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A5795F"/>
    <w:multiLevelType w:val="multilevel"/>
    <w:tmpl w:val="67FA45D0"/>
    <w:lvl w:ilvl="0">
      <w:start w:val="1"/>
      <w:numFmt w:val="decimal"/>
      <w:lvlText w:val="%1."/>
      <w:lvlJc w:val="left"/>
      <w:pPr>
        <w:tabs>
          <w:tab w:val="num" w:pos="900"/>
        </w:tabs>
        <w:ind w:left="900" w:hanging="360"/>
      </w:p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15" w15:restartNumberingAfterBreak="0">
    <w:nsid w:val="40391365"/>
    <w:multiLevelType w:val="hybridMultilevel"/>
    <w:tmpl w:val="85521AC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3CA6DB2"/>
    <w:multiLevelType w:val="hybridMultilevel"/>
    <w:tmpl w:val="909404C2"/>
    <w:lvl w:ilvl="0" w:tplc="C940389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5354598"/>
    <w:multiLevelType w:val="hybridMultilevel"/>
    <w:tmpl w:val="2F067ABC"/>
    <w:lvl w:ilvl="0" w:tplc="66CE5228">
      <w:start w:val="1"/>
      <w:numFmt w:val="decimal"/>
      <w:lvlText w:val="%1."/>
      <w:lvlJc w:val="left"/>
      <w:pPr>
        <w:ind w:left="757" w:hanging="360"/>
      </w:pPr>
      <w:rPr>
        <w:rFonts w:hint="default"/>
        <w:spacing w:val="0"/>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8" w15:restartNumberingAfterBreak="0">
    <w:nsid w:val="4E137D55"/>
    <w:multiLevelType w:val="multilevel"/>
    <w:tmpl w:val="14ECFFDA"/>
    <w:lvl w:ilvl="0">
      <w:start w:val="1"/>
      <w:numFmt w:val="decimal"/>
      <w:lvlText w:val="%1."/>
      <w:lvlJc w:val="left"/>
      <w:pPr>
        <w:tabs>
          <w:tab w:val="num" w:pos="900"/>
        </w:tabs>
        <w:ind w:left="284" w:hanging="284"/>
      </w:pPr>
      <w:rPr>
        <w:rFonts w:hint="default"/>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19" w15:restartNumberingAfterBreak="0">
    <w:nsid w:val="55432AE7"/>
    <w:multiLevelType w:val="hybridMultilevel"/>
    <w:tmpl w:val="44840888"/>
    <w:lvl w:ilvl="0" w:tplc="4B6A9228">
      <w:start w:val="1"/>
      <w:numFmt w:val="decimal"/>
      <w:lvlText w:val="%1-"/>
      <w:lvlJc w:val="left"/>
      <w:pPr>
        <w:tabs>
          <w:tab w:val="num" w:pos="720"/>
        </w:tabs>
        <w:ind w:left="720" w:hanging="360"/>
      </w:pPr>
      <w:rPr>
        <w:rFonts w:hint="default"/>
        <w:b w:val="0"/>
        <w:bCs w:val="0"/>
      </w:rPr>
    </w:lvl>
    <w:lvl w:ilvl="1" w:tplc="26F4B790">
      <w:start w:val="1"/>
      <w:numFmt w:val="decimal"/>
      <w:lvlText w:val="%2."/>
      <w:lvlJc w:val="left"/>
      <w:pPr>
        <w:tabs>
          <w:tab w:val="num" w:pos="1440"/>
        </w:tabs>
        <w:ind w:left="1440" w:hanging="360"/>
      </w:pPr>
      <w:rPr>
        <w:rFonts w:ascii="Arial" w:hAnsi="Arial" w:cs="Nazanin" w:hint="default"/>
        <w:b w:val="0"/>
        <w:bCs w:val="0"/>
        <w:i w:val="0"/>
        <w:iCs w:val="0"/>
        <w:sz w:val="20"/>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B1D257E"/>
    <w:multiLevelType w:val="hybridMultilevel"/>
    <w:tmpl w:val="12CC8264"/>
    <w:lvl w:ilvl="0" w:tplc="0409000F">
      <w:start w:val="1"/>
      <w:numFmt w:val="decimal"/>
      <w:lvlText w:val="%1."/>
      <w:lvlJc w:val="left"/>
      <w:pPr>
        <w:tabs>
          <w:tab w:val="num" w:pos="1106"/>
        </w:tabs>
        <w:ind w:left="1106" w:hanging="360"/>
      </w:pPr>
    </w:lvl>
    <w:lvl w:ilvl="1" w:tplc="04090019" w:tentative="1">
      <w:start w:val="1"/>
      <w:numFmt w:val="lowerLetter"/>
      <w:lvlText w:val="%2."/>
      <w:lvlJc w:val="left"/>
      <w:pPr>
        <w:tabs>
          <w:tab w:val="num" w:pos="1826"/>
        </w:tabs>
        <w:ind w:left="1826" w:hanging="360"/>
      </w:pPr>
    </w:lvl>
    <w:lvl w:ilvl="2" w:tplc="0409001B" w:tentative="1">
      <w:start w:val="1"/>
      <w:numFmt w:val="lowerRoman"/>
      <w:lvlText w:val="%3."/>
      <w:lvlJc w:val="right"/>
      <w:pPr>
        <w:tabs>
          <w:tab w:val="num" w:pos="2546"/>
        </w:tabs>
        <w:ind w:left="2546" w:hanging="180"/>
      </w:pPr>
    </w:lvl>
    <w:lvl w:ilvl="3" w:tplc="0409000F" w:tentative="1">
      <w:start w:val="1"/>
      <w:numFmt w:val="decimal"/>
      <w:lvlText w:val="%4."/>
      <w:lvlJc w:val="left"/>
      <w:pPr>
        <w:tabs>
          <w:tab w:val="num" w:pos="3266"/>
        </w:tabs>
        <w:ind w:left="3266" w:hanging="360"/>
      </w:pPr>
    </w:lvl>
    <w:lvl w:ilvl="4" w:tplc="04090019" w:tentative="1">
      <w:start w:val="1"/>
      <w:numFmt w:val="lowerLetter"/>
      <w:lvlText w:val="%5."/>
      <w:lvlJc w:val="left"/>
      <w:pPr>
        <w:tabs>
          <w:tab w:val="num" w:pos="3986"/>
        </w:tabs>
        <w:ind w:left="3986" w:hanging="360"/>
      </w:pPr>
    </w:lvl>
    <w:lvl w:ilvl="5" w:tplc="0409001B" w:tentative="1">
      <w:start w:val="1"/>
      <w:numFmt w:val="lowerRoman"/>
      <w:lvlText w:val="%6."/>
      <w:lvlJc w:val="right"/>
      <w:pPr>
        <w:tabs>
          <w:tab w:val="num" w:pos="4706"/>
        </w:tabs>
        <w:ind w:left="4706" w:hanging="180"/>
      </w:pPr>
    </w:lvl>
    <w:lvl w:ilvl="6" w:tplc="0409000F" w:tentative="1">
      <w:start w:val="1"/>
      <w:numFmt w:val="decimal"/>
      <w:lvlText w:val="%7."/>
      <w:lvlJc w:val="left"/>
      <w:pPr>
        <w:tabs>
          <w:tab w:val="num" w:pos="5426"/>
        </w:tabs>
        <w:ind w:left="5426" w:hanging="360"/>
      </w:pPr>
    </w:lvl>
    <w:lvl w:ilvl="7" w:tplc="04090019" w:tentative="1">
      <w:start w:val="1"/>
      <w:numFmt w:val="lowerLetter"/>
      <w:lvlText w:val="%8."/>
      <w:lvlJc w:val="left"/>
      <w:pPr>
        <w:tabs>
          <w:tab w:val="num" w:pos="6146"/>
        </w:tabs>
        <w:ind w:left="6146" w:hanging="360"/>
      </w:pPr>
    </w:lvl>
    <w:lvl w:ilvl="8" w:tplc="0409001B" w:tentative="1">
      <w:start w:val="1"/>
      <w:numFmt w:val="lowerRoman"/>
      <w:lvlText w:val="%9."/>
      <w:lvlJc w:val="right"/>
      <w:pPr>
        <w:tabs>
          <w:tab w:val="num" w:pos="6866"/>
        </w:tabs>
        <w:ind w:left="6866" w:hanging="180"/>
      </w:pPr>
    </w:lvl>
  </w:abstractNum>
  <w:abstractNum w:abstractNumId="21" w15:restartNumberingAfterBreak="0">
    <w:nsid w:val="5C2E14C9"/>
    <w:multiLevelType w:val="multilevel"/>
    <w:tmpl w:val="10FAC9C8"/>
    <w:lvl w:ilvl="0">
      <w:start w:val="1"/>
      <w:numFmt w:val="decimal"/>
      <w:lvlText w:val="%1."/>
      <w:lvlJc w:val="left"/>
      <w:pPr>
        <w:tabs>
          <w:tab w:val="num" w:pos="900"/>
        </w:tabs>
        <w:ind w:left="284" w:hanging="284"/>
      </w:pPr>
      <w:rPr>
        <w:rFonts w:hint="default"/>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22" w15:restartNumberingAfterBreak="0">
    <w:nsid w:val="601A1E74"/>
    <w:multiLevelType w:val="hybridMultilevel"/>
    <w:tmpl w:val="D2988B76"/>
    <w:lvl w:ilvl="0" w:tplc="563ED9AC">
      <w:start w:val="1"/>
      <w:numFmt w:val="decimal"/>
      <w:lvlText w:val="%1-"/>
      <w:lvlJc w:val="left"/>
      <w:pPr>
        <w:tabs>
          <w:tab w:val="num" w:pos="720"/>
        </w:tabs>
        <w:ind w:left="720" w:hanging="360"/>
      </w:pPr>
      <w:rPr>
        <w:rFonts w:hint="default"/>
        <w:b w:val="0"/>
        <w:bCs w:val="0"/>
        <w:vertAlign w:val="baseline"/>
      </w:rPr>
    </w:lvl>
    <w:lvl w:ilvl="1" w:tplc="AAC24282">
      <w:start w:val="2"/>
      <w:numFmt w:val="decimal"/>
      <w:lvlText w:val="%2"/>
      <w:lvlJc w:val="left"/>
      <w:pPr>
        <w:tabs>
          <w:tab w:val="num" w:pos="1440"/>
        </w:tabs>
        <w:ind w:left="1440" w:hanging="360"/>
      </w:pPr>
      <w:rPr>
        <w:rFonts w:ascii="Times New Roman" w:hAnsi="Times New Roman" w:cs="Nazani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7306550"/>
    <w:multiLevelType w:val="multilevel"/>
    <w:tmpl w:val="0E8C6CF6"/>
    <w:lvl w:ilvl="0">
      <w:start w:val="1"/>
      <w:numFmt w:val="decimal"/>
      <w:lvlText w:val="%1."/>
      <w:lvlJc w:val="left"/>
      <w:pPr>
        <w:tabs>
          <w:tab w:val="num" w:pos="900"/>
        </w:tabs>
        <w:ind w:left="284" w:hanging="284"/>
      </w:pPr>
      <w:rPr>
        <w:rFonts w:hint="default"/>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24" w15:restartNumberingAfterBreak="0">
    <w:nsid w:val="68BA7831"/>
    <w:multiLevelType w:val="hybridMultilevel"/>
    <w:tmpl w:val="E44CC25A"/>
    <w:lvl w:ilvl="0" w:tplc="C48818A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94965EA"/>
    <w:multiLevelType w:val="hybridMultilevel"/>
    <w:tmpl w:val="427C19E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A5454C7"/>
    <w:multiLevelType w:val="hybridMultilevel"/>
    <w:tmpl w:val="22F0B456"/>
    <w:lvl w:ilvl="0" w:tplc="A21A3A4A">
      <w:start w:val="1"/>
      <w:numFmt w:val="decimal"/>
      <w:lvlText w:val="%1."/>
      <w:lvlJc w:val="left"/>
      <w:pPr>
        <w:tabs>
          <w:tab w:val="num" w:pos="900"/>
        </w:tabs>
        <w:ind w:left="284" w:hanging="284"/>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7" w15:restartNumberingAfterBreak="0">
    <w:nsid w:val="6DFB1349"/>
    <w:multiLevelType w:val="hybridMultilevel"/>
    <w:tmpl w:val="E7B0DC6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E1E51EF"/>
    <w:multiLevelType w:val="hybridMultilevel"/>
    <w:tmpl w:val="FE0A77C8"/>
    <w:lvl w:ilvl="0" w:tplc="DA3CC87A">
      <w:start w:val="1"/>
      <w:numFmt w:val="decimal"/>
      <w:lvlText w:val="%1-"/>
      <w:lvlJc w:val="left"/>
      <w:pPr>
        <w:tabs>
          <w:tab w:val="num" w:pos="386"/>
        </w:tabs>
        <w:ind w:left="386" w:hanging="360"/>
      </w:pPr>
      <w:rPr>
        <w:rFonts w:hint="default"/>
      </w:rPr>
    </w:lvl>
    <w:lvl w:ilvl="1" w:tplc="0409000F">
      <w:start w:val="1"/>
      <w:numFmt w:val="decimal"/>
      <w:lvlText w:val="%2."/>
      <w:lvlJc w:val="left"/>
      <w:pPr>
        <w:tabs>
          <w:tab w:val="num" w:pos="1106"/>
        </w:tabs>
        <w:ind w:left="1106" w:hanging="360"/>
      </w:pPr>
      <w:rPr>
        <w:rFonts w:hint="default"/>
      </w:rPr>
    </w:lvl>
    <w:lvl w:ilvl="2" w:tplc="0409001B" w:tentative="1">
      <w:start w:val="1"/>
      <w:numFmt w:val="lowerRoman"/>
      <w:lvlText w:val="%3."/>
      <w:lvlJc w:val="right"/>
      <w:pPr>
        <w:tabs>
          <w:tab w:val="num" w:pos="1826"/>
        </w:tabs>
        <w:ind w:left="1826" w:hanging="180"/>
      </w:pPr>
    </w:lvl>
    <w:lvl w:ilvl="3" w:tplc="0409000F" w:tentative="1">
      <w:start w:val="1"/>
      <w:numFmt w:val="decimal"/>
      <w:lvlText w:val="%4."/>
      <w:lvlJc w:val="left"/>
      <w:pPr>
        <w:tabs>
          <w:tab w:val="num" w:pos="2546"/>
        </w:tabs>
        <w:ind w:left="2546" w:hanging="360"/>
      </w:pPr>
    </w:lvl>
    <w:lvl w:ilvl="4" w:tplc="04090019" w:tentative="1">
      <w:start w:val="1"/>
      <w:numFmt w:val="lowerLetter"/>
      <w:lvlText w:val="%5."/>
      <w:lvlJc w:val="left"/>
      <w:pPr>
        <w:tabs>
          <w:tab w:val="num" w:pos="3266"/>
        </w:tabs>
        <w:ind w:left="3266" w:hanging="360"/>
      </w:pPr>
    </w:lvl>
    <w:lvl w:ilvl="5" w:tplc="0409001B" w:tentative="1">
      <w:start w:val="1"/>
      <w:numFmt w:val="lowerRoman"/>
      <w:lvlText w:val="%6."/>
      <w:lvlJc w:val="right"/>
      <w:pPr>
        <w:tabs>
          <w:tab w:val="num" w:pos="3986"/>
        </w:tabs>
        <w:ind w:left="3986" w:hanging="180"/>
      </w:pPr>
    </w:lvl>
    <w:lvl w:ilvl="6" w:tplc="0409000F" w:tentative="1">
      <w:start w:val="1"/>
      <w:numFmt w:val="decimal"/>
      <w:lvlText w:val="%7."/>
      <w:lvlJc w:val="left"/>
      <w:pPr>
        <w:tabs>
          <w:tab w:val="num" w:pos="4706"/>
        </w:tabs>
        <w:ind w:left="4706" w:hanging="360"/>
      </w:pPr>
    </w:lvl>
    <w:lvl w:ilvl="7" w:tplc="04090019" w:tentative="1">
      <w:start w:val="1"/>
      <w:numFmt w:val="lowerLetter"/>
      <w:lvlText w:val="%8."/>
      <w:lvlJc w:val="left"/>
      <w:pPr>
        <w:tabs>
          <w:tab w:val="num" w:pos="5426"/>
        </w:tabs>
        <w:ind w:left="5426" w:hanging="360"/>
      </w:pPr>
    </w:lvl>
    <w:lvl w:ilvl="8" w:tplc="0409001B" w:tentative="1">
      <w:start w:val="1"/>
      <w:numFmt w:val="lowerRoman"/>
      <w:lvlText w:val="%9."/>
      <w:lvlJc w:val="right"/>
      <w:pPr>
        <w:tabs>
          <w:tab w:val="num" w:pos="6146"/>
        </w:tabs>
        <w:ind w:left="6146" w:hanging="180"/>
      </w:pPr>
    </w:lvl>
  </w:abstractNum>
  <w:abstractNum w:abstractNumId="29" w15:restartNumberingAfterBreak="0">
    <w:nsid w:val="6F416930"/>
    <w:multiLevelType w:val="hybridMultilevel"/>
    <w:tmpl w:val="B8307EA0"/>
    <w:lvl w:ilvl="0" w:tplc="BF20A3F0">
      <w:start w:val="6"/>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30" w15:restartNumberingAfterBreak="0">
    <w:nsid w:val="71E068A1"/>
    <w:multiLevelType w:val="hybridMultilevel"/>
    <w:tmpl w:val="52D896AC"/>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1" w15:restartNumberingAfterBreak="0">
    <w:nsid w:val="72487DB0"/>
    <w:multiLevelType w:val="hybridMultilevel"/>
    <w:tmpl w:val="C9101F9A"/>
    <w:lvl w:ilvl="0" w:tplc="CD7474E2">
      <w:start w:val="1"/>
      <w:numFmt w:val="decimal"/>
      <w:lvlText w:val="%1."/>
      <w:lvlJc w:val="left"/>
      <w:pPr>
        <w:tabs>
          <w:tab w:val="num" w:pos="180"/>
        </w:tabs>
        <w:ind w:left="464" w:hanging="284"/>
      </w:pPr>
      <w:rPr>
        <w:rFonts w:ascii="Arial" w:hAnsi="Arial" w:cs="Arial" w:hint="default"/>
        <w:i w:val="0"/>
        <w:iCs w:val="0"/>
        <w:sz w:val="20"/>
        <w:szCs w:val="20"/>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2" w15:restartNumberingAfterBreak="0">
    <w:nsid w:val="75E7002E"/>
    <w:multiLevelType w:val="hybridMultilevel"/>
    <w:tmpl w:val="2B9442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86C15DB"/>
    <w:multiLevelType w:val="hybridMultilevel"/>
    <w:tmpl w:val="8DD46464"/>
    <w:lvl w:ilvl="0" w:tplc="D416F9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09074227">
    <w:abstractNumId w:val="8"/>
  </w:num>
  <w:num w:numId="2" w16cid:durableId="70658969">
    <w:abstractNumId w:val="11"/>
  </w:num>
  <w:num w:numId="3" w16cid:durableId="1114667064">
    <w:abstractNumId w:val="16"/>
  </w:num>
  <w:num w:numId="4" w16cid:durableId="574780267">
    <w:abstractNumId w:val="28"/>
  </w:num>
  <w:num w:numId="5" w16cid:durableId="2116240837">
    <w:abstractNumId w:val="29"/>
  </w:num>
  <w:num w:numId="6" w16cid:durableId="1485468814">
    <w:abstractNumId w:val="26"/>
  </w:num>
  <w:num w:numId="7" w16cid:durableId="1894658111">
    <w:abstractNumId w:val="20"/>
  </w:num>
  <w:num w:numId="8" w16cid:durableId="213852932">
    <w:abstractNumId w:val="6"/>
  </w:num>
  <w:num w:numId="9" w16cid:durableId="580603509">
    <w:abstractNumId w:val="19"/>
  </w:num>
  <w:num w:numId="10" w16cid:durableId="1463645886">
    <w:abstractNumId w:val="22"/>
  </w:num>
  <w:num w:numId="11" w16cid:durableId="189420171">
    <w:abstractNumId w:val="1"/>
  </w:num>
  <w:num w:numId="12" w16cid:durableId="1281959286">
    <w:abstractNumId w:val="0"/>
  </w:num>
  <w:num w:numId="13" w16cid:durableId="1365598357">
    <w:abstractNumId w:val="24"/>
  </w:num>
  <w:num w:numId="14" w16cid:durableId="978268096">
    <w:abstractNumId w:val="14"/>
  </w:num>
  <w:num w:numId="15" w16cid:durableId="1190333292">
    <w:abstractNumId w:val="23"/>
  </w:num>
  <w:num w:numId="16" w16cid:durableId="1204563621">
    <w:abstractNumId w:val="18"/>
  </w:num>
  <w:num w:numId="17" w16cid:durableId="356350463">
    <w:abstractNumId w:val="21"/>
  </w:num>
  <w:num w:numId="18" w16cid:durableId="995306882">
    <w:abstractNumId w:val="3"/>
  </w:num>
  <w:num w:numId="19" w16cid:durableId="756638531">
    <w:abstractNumId w:val="31"/>
  </w:num>
  <w:num w:numId="20" w16cid:durableId="1871799398">
    <w:abstractNumId w:val="4"/>
  </w:num>
  <w:num w:numId="21" w16cid:durableId="1329937685">
    <w:abstractNumId w:val="9"/>
  </w:num>
  <w:num w:numId="22" w16cid:durableId="594172112">
    <w:abstractNumId w:val="27"/>
  </w:num>
  <w:num w:numId="23" w16cid:durableId="592007533">
    <w:abstractNumId w:val="7"/>
  </w:num>
  <w:num w:numId="24" w16cid:durableId="673649376">
    <w:abstractNumId w:val="10"/>
  </w:num>
  <w:num w:numId="25" w16cid:durableId="5132380">
    <w:abstractNumId w:val="5"/>
  </w:num>
  <w:num w:numId="26" w16cid:durableId="991788227">
    <w:abstractNumId w:val="17"/>
  </w:num>
  <w:num w:numId="27" w16cid:durableId="1834375540">
    <w:abstractNumId w:val="33"/>
  </w:num>
  <w:num w:numId="28" w16cid:durableId="951089129">
    <w:abstractNumId w:val="12"/>
  </w:num>
  <w:num w:numId="29" w16cid:durableId="1142965669">
    <w:abstractNumId w:val="13"/>
  </w:num>
  <w:num w:numId="30" w16cid:durableId="850412543">
    <w:abstractNumId w:val="2"/>
  </w:num>
  <w:num w:numId="31" w16cid:durableId="2109889459">
    <w:abstractNumId w:val="15"/>
  </w:num>
  <w:num w:numId="32" w16cid:durableId="551889518">
    <w:abstractNumId w:val="32"/>
  </w:num>
  <w:num w:numId="33" w16cid:durableId="1102603924">
    <w:abstractNumId w:val="30"/>
  </w:num>
  <w:num w:numId="34" w16cid:durableId="2340363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C6C"/>
    <w:rsid w:val="0000001D"/>
    <w:rsid w:val="0000039D"/>
    <w:rsid w:val="0000100F"/>
    <w:rsid w:val="0000211A"/>
    <w:rsid w:val="000043B1"/>
    <w:rsid w:val="0000553B"/>
    <w:rsid w:val="0000601C"/>
    <w:rsid w:val="00007FE7"/>
    <w:rsid w:val="0001111E"/>
    <w:rsid w:val="0001703F"/>
    <w:rsid w:val="0001734B"/>
    <w:rsid w:val="0001770E"/>
    <w:rsid w:val="00017CB7"/>
    <w:rsid w:val="0002322D"/>
    <w:rsid w:val="00026C95"/>
    <w:rsid w:val="00031690"/>
    <w:rsid w:val="00035C1A"/>
    <w:rsid w:val="00040C14"/>
    <w:rsid w:val="000417B1"/>
    <w:rsid w:val="00050A69"/>
    <w:rsid w:val="000548C8"/>
    <w:rsid w:val="0006050C"/>
    <w:rsid w:val="00062711"/>
    <w:rsid w:val="00077169"/>
    <w:rsid w:val="000808A4"/>
    <w:rsid w:val="000831F4"/>
    <w:rsid w:val="000862A5"/>
    <w:rsid w:val="00087EDB"/>
    <w:rsid w:val="000937F0"/>
    <w:rsid w:val="000972E9"/>
    <w:rsid w:val="000A5077"/>
    <w:rsid w:val="000B6061"/>
    <w:rsid w:val="000C0EA3"/>
    <w:rsid w:val="000C5B74"/>
    <w:rsid w:val="000C6384"/>
    <w:rsid w:val="000C6475"/>
    <w:rsid w:val="000D114F"/>
    <w:rsid w:val="000D3F6A"/>
    <w:rsid w:val="000E509E"/>
    <w:rsid w:val="000E7D69"/>
    <w:rsid w:val="000F0F78"/>
    <w:rsid w:val="000F5BAB"/>
    <w:rsid w:val="000F5D75"/>
    <w:rsid w:val="00100C17"/>
    <w:rsid w:val="00115D3A"/>
    <w:rsid w:val="001256F5"/>
    <w:rsid w:val="00127D26"/>
    <w:rsid w:val="001310E1"/>
    <w:rsid w:val="0014301B"/>
    <w:rsid w:val="0014390A"/>
    <w:rsid w:val="00145D16"/>
    <w:rsid w:val="00146704"/>
    <w:rsid w:val="001500C4"/>
    <w:rsid w:val="00151722"/>
    <w:rsid w:val="0015362E"/>
    <w:rsid w:val="001618D8"/>
    <w:rsid w:val="001629E4"/>
    <w:rsid w:val="0016308D"/>
    <w:rsid w:val="001632E1"/>
    <w:rsid w:val="00164D56"/>
    <w:rsid w:val="00171ACA"/>
    <w:rsid w:val="00177433"/>
    <w:rsid w:val="001803E8"/>
    <w:rsid w:val="00181CF0"/>
    <w:rsid w:val="001865D8"/>
    <w:rsid w:val="001A3650"/>
    <w:rsid w:val="001A5096"/>
    <w:rsid w:val="001B3589"/>
    <w:rsid w:val="001B39F7"/>
    <w:rsid w:val="001B6A43"/>
    <w:rsid w:val="001C39B3"/>
    <w:rsid w:val="001E697D"/>
    <w:rsid w:val="001F4D8A"/>
    <w:rsid w:val="001F6089"/>
    <w:rsid w:val="00203BEC"/>
    <w:rsid w:val="00210970"/>
    <w:rsid w:val="00210E82"/>
    <w:rsid w:val="00210FD8"/>
    <w:rsid w:val="0021219B"/>
    <w:rsid w:val="00214860"/>
    <w:rsid w:val="00221398"/>
    <w:rsid w:val="0022445B"/>
    <w:rsid w:val="00226D74"/>
    <w:rsid w:val="0022703C"/>
    <w:rsid w:val="00227391"/>
    <w:rsid w:val="00231D33"/>
    <w:rsid w:val="00231E53"/>
    <w:rsid w:val="00246C07"/>
    <w:rsid w:val="0025211D"/>
    <w:rsid w:val="00257F2A"/>
    <w:rsid w:val="00262D20"/>
    <w:rsid w:val="00265A6E"/>
    <w:rsid w:val="00267878"/>
    <w:rsid w:val="00282F05"/>
    <w:rsid w:val="00286EA7"/>
    <w:rsid w:val="00290BC1"/>
    <w:rsid w:val="00291673"/>
    <w:rsid w:val="00295ECA"/>
    <w:rsid w:val="002A12AC"/>
    <w:rsid w:val="002B29F3"/>
    <w:rsid w:val="002B41E6"/>
    <w:rsid w:val="002D214E"/>
    <w:rsid w:val="002D37C4"/>
    <w:rsid w:val="002D7A84"/>
    <w:rsid w:val="002E0F85"/>
    <w:rsid w:val="002E4A8D"/>
    <w:rsid w:val="002E5EF2"/>
    <w:rsid w:val="002F011B"/>
    <w:rsid w:val="002F1B6C"/>
    <w:rsid w:val="002F4002"/>
    <w:rsid w:val="00301B9D"/>
    <w:rsid w:val="00302351"/>
    <w:rsid w:val="00303C2E"/>
    <w:rsid w:val="00303F2D"/>
    <w:rsid w:val="00310D25"/>
    <w:rsid w:val="0031124B"/>
    <w:rsid w:val="00321E1F"/>
    <w:rsid w:val="00330CE1"/>
    <w:rsid w:val="003314DC"/>
    <w:rsid w:val="00331886"/>
    <w:rsid w:val="0033576F"/>
    <w:rsid w:val="00337B6B"/>
    <w:rsid w:val="0034039A"/>
    <w:rsid w:val="00341134"/>
    <w:rsid w:val="00341DB7"/>
    <w:rsid w:val="003421A4"/>
    <w:rsid w:val="00342255"/>
    <w:rsid w:val="00344C0E"/>
    <w:rsid w:val="00345E70"/>
    <w:rsid w:val="003534D0"/>
    <w:rsid w:val="00356658"/>
    <w:rsid w:val="003617C7"/>
    <w:rsid w:val="00362352"/>
    <w:rsid w:val="00373E39"/>
    <w:rsid w:val="00375EFC"/>
    <w:rsid w:val="00380C53"/>
    <w:rsid w:val="00380D0A"/>
    <w:rsid w:val="00381052"/>
    <w:rsid w:val="003861D1"/>
    <w:rsid w:val="00386973"/>
    <w:rsid w:val="00386C49"/>
    <w:rsid w:val="00393675"/>
    <w:rsid w:val="003965F6"/>
    <w:rsid w:val="003A4F6F"/>
    <w:rsid w:val="003B1B36"/>
    <w:rsid w:val="003C0FA4"/>
    <w:rsid w:val="003C1F5D"/>
    <w:rsid w:val="003C567A"/>
    <w:rsid w:val="003C79DE"/>
    <w:rsid w:val="003D1CDC"/>
    <w:rsid w:val="003D200A"/>
    <w:rsid w:val="003D6AF7"/>
    <w:rsid w:val="003E1E3C"/>
    <w:rsid w:val="003E335E"/>
    <w:rsid w:val="003E34E6"/>
    <w:rsid w:val="003F03B4"/>
    <w:rsid w:val="003F1BAA"/>
    <w:rsid w:val="003F2FE7"/>
    <w:rsid w:val="00400D36"/>
    <w:rsid w:val="00401F14"/>
    <w:rsid w:val="00404D73"/>
    <w:rsid w:val="00421EB5"/>
    <w:rsid w:val="00424601"/>
    <w:rsid w:val="004258FD"/>
    <w:rsid w:val="00427E6F"/>
    <w:rsid w:val="004303D3"/>
    <w:rsid w:val="004323EB"/>
    <w:rsid w:val="00435A23"/>
    <w:rsid w:val="00442210"/>
    <w:rsid w:val="00443C4D"/>
    <w:rsid w:val="004447B2"/>
    <w:rsid w:val="00444EF5"/>
    <w:rsid w:val="0044505C"/>
    <w:rsid w:val="004540A4"/>
    <w:rsid w:val="00454A7A"/>
    <w:rsid w:val="0045655B"/>
    <w:rsid w:val="00462F75"/>
    <w:rsid w:val="00464041"/>
    <w:rsid w:val="00464A7C"/>
    <w:rsid w:val="004659F6"/>
    <w:rsid w:val="004702F0"/>
    <w:rsid w:val="004715ED"/>
    <w:rsid w:val="00474024"/>
    <w:rsid w:val="0048174D"/>
    <w:rsid w:val="0048175B"/>
    <w:rsid w:val="0048441B"/>
    <w:rsid w:val="00484802"/>
    <w:rsid w:val="0048523E"/>
    <w:rsid w:val="004945BC"/>
    <w:rsid w:val="00494C1C"/>
    <w:rsid w:val="00496132"/>
    <w:rsid w:val="00496EDB"/>
    <w:rsid w:val="004A05A4"/>
    <w:rsid w:val="004A76ED"/>
    <w:rsid w:val="004B3691"/>
    <w:rsid w:val="004B6B5D"/>
    <w:rsid w:val="004B6CE8"/>
    <w:rsid w:val="004C02B0"/>
    <w:rsid w:val="004C1753"/>
    <w:rsid w:val="004D4897"/>
    <w:rsid w:val="004D51DD"/>
    <w:rsid w:val="004E0617"/>
    <w:rsid w:val="004E32A8"/>
    <w:rsid w:val="004E32F8"/>
    <w:rsid w:val="004E46B0"/>
    <w:rsid w:val="004E5676"/>
    <w:rsid w:val="004F0CE9"/>
    <w:rsid w:val="004F3918"/>
    <w:rsid w:val="004F498C"/>
    <w:rsid w:val="004F6608"/>
    <w:rsid w:val="004F7E47"/>
    <w:rsid w:val="00500600"/>
    <w:rsid w:val="0050491B"/>
    <w:rsid w:val="00505B12"/>
    <w:rsid w:val="00507181"/>
    <w:rsid w:val="005106AA"/>
    <w:rsid w:val="00520275"/>
    <w:rsid w:val="00521CF1"/>
    <w:rsid w:val="005235ED"/>
    <w:rsid w:val="00525356"/>
    <w:rsid w:val="00531BC3"/>
    <w:rsid w:val="00532DBF"/>
    <w:rsid w:val="00534E05"/>
    <w:rsid w:val="0053638F"/>
    <w:rsid w:val="00542AF6"/>
    <w:rsid w:val="005439AA"/>
    <w:rsid w:val="00543F93"/>
    <w:rsid w:val="00544B17"/>
    <w:rsid w:val="00546429"/>
    <w:rsid w:val="00546C03"/>
    <w:rsid w:val="005471AA"/>
    <w:rsid w:val="00550D28"/>
    <w:rsid w:val="00555A90"/>
    <w:rsid w:val="005607D5"/>
    <w:rsid w:val="00560E09"/>
    <w:rsid w:val="0056159E"/>
    <w:rsid w:val="005706A7"/>
    <w:rsid w:val="005731C9"/>
    <w:rsid w:val="00575A7F"/>
    <w:rsid w:val="005810F3"/>
    <w:rsid w:val="0058111D"/>
    <w:rsid w:val="0058287F"/>
    <w:rsid w:val="005860DB"/>
    <w:rsid w:val="00587C5A"/>
    <w:rsid w:val="00590DC3"/>
    <w:rsid w:val="005A2BC3"/>
    <w:rsid w:val="005A66C5"/>
    <w:rsid w:val="005C3F3A"/>
    <w:rsid w:val="005C6A3B"/>
    <w:rsid w:val="005C78BE"/>
    <w:rsid w:val="005E053F"/>
    <w:rsid w:val="005E2F32"/>
    <w:rsid w:val="005E34B4"/>
    <w:rsid w:val="005E6D45"/>
    <w:rsid w:val="005E7DC9"/>
    <w:rsid w:val="005F4BE6"/>
    <w:rsid w:val="005F74DA"/>
    <w:rsid w:val="005F7FE5"/>
    <w:rsid w:val="00602912"/>
    <w:rsid w:val="00602ADE"/>
    <w:rsid w:val="006057FF"/>
    <w:rsid w:val="00606468"/>
    <w:rsid w:val="0061347C"/>
    <w:rsid w:val="00624CB7"/>
    <w:rsid w:val="00624EA5"/>
    <w:rsid w:val="00626AD6"/>
    <w:rsid w:val="00632FA4"/>
    <w:rsid w:val="00633C9D"/>
    <w:rsid w:val="00633FC4"/>
    <w:rsid w:val="006354A2"/>
    <w:rsid w:val="00635536"/>
    <w:rsid w:val="006404E9"/>
    <w:rsid w:val="00642348"/>
    <w:rsid w:val="00642C57"/>
    <w:rsid w:val="006431F8"/>
    <w:rsid w:val="00650187"/>
    <w:rsid w:val="00650FD4"/>
    <w:rsid w:val="00651897"/>
    <w:rsid w:val="00660BE6"/>
    <w:rsid w:val="006634C4"/>
    <w:rsid w:val="0066369A"/>
    <w:rsid w:val="0067139C"/>
    <w:rsid w:val="0067148F"/>
    <w:rsid w:val="00674E9A"/>
    <w:rsid w:val="00677915"/>
    <w:rsid w:val="00683CE2"/>
    <w:rsid w:val="00685F7B"/>
    <w:rsid w:val="006861D9"/>
    <w:rsid w:val="0069091D"/>
    <w:rsid w:val="00696453"/>
    <w:rsid w:val="006A1C25"/>
    <w:rsid w:val="006A2E2B"/>
    <w:rsid w:val="006A35A4"/>
    <w:rsid w:val="006A573D"/>
    <w:rsid w:val="006A5DD3"/>
    <w:rsid w:val="006B0B24"/>
    <w:rsid w:val="006B4041"/>
    <w:rsid w:val="006C1033"/>
    <w:rsid w:val="006C2F51"/>
    <w:rsid w:val="006C4667"/>
    <w:rsid w:val="006D08E0"/>
    <w:rsid w:val="006D2510"/>
    <w:rsid w:val="006D4F8D"/>
    <w:rsid w:val="006E1BD4"/>
    <w:rsid w:val="006E28D1"/>
    <w:rsid w:val="006E3988"/>
    <w:rsid w:val="006E50E2"/>
    <w:rsid w:val="006E56B6"/>
    <w:rsid w:val="006E66DE"/>
    <w:rsid w:val="006F06E7"/>
    <w:rsid w:val="006F0730"/>
    <w:rsid w:val="006F1E5C"/>
    <w:rsid w:val="006F3442"/>
    <w:rsid w:val="006F38C9"/>
    <w:rsid w:val="006F4BFE"/>
    <w:rsid w:val="006F670D"/>
    <w:rsid w:val="006F72A7"/>
    <w:rsid w:val="00702107"/>
    <w:rsid w:val="0071176B"/>
    <w:rsid w:val="00717FA5"/>
    <w:rsid w:val="00720F70"/>
    <w:rsid w:val="00732FBC"/>
    <w:rsid w:val="007357C9"/>
    <w:rsid w:val="00744D4A"/>
    <w:rsid w:val="00745286"/>
    <w:rsid w:val="00745C21"/>
    <w:rsid w:val="00747975"/>
    <w:rsid w:val="00752A55"/>
    <w:rsid w:val="00760723"/>
    <w:rsid w:val="00761B08"/>
    <w:rsid w:val="00762AA8"/>
    <w:rsid w:val="00762F73"/>
    <w:rsid w:val="00765DEF"/>
    <w:rsid w:val="00773660"/>
    <w:rsid w:val="00784690"/>
    <w:rsid w:val="00784C2F"/>
    <w:rsid w:val="00791437"/>
    <w:rsid w:val="00793032"/>
    <w:rsid w:val="00793B5A"/>
    <w:rsid w:val="00794C8F"/>
    <w:rsid w:val="007A3386"/>
    <w:rsid w:val="007A6344"/>
    <w:rsid w:val="007C1BBA"/>
    <w:rsid w:val="007C23E2"/>
    <w:rsid w:val="007C5475"/>
    <w:rsid w:val="007D1C55"/>
    <w:rsid w:val="007D4582"/>
    <w:rsid w:val="007D4B23"/>
    <w:rsid w:val="007D4F5F"/>
    <w:rsid w:val="007D6B07"/>
    <w:rsid w:val="007E2540"/>
    <w:rsid w:val="007F14B8"/>
    <w:rsid w:val="007F3361"/>
    <w:rsid w:val="007F7C6A"/>
    <w:rsid w:val="008056ED"/>
    <w:rsid w:val="008067E1"/>
    <w:rsid w:val="00807DDC"/>
    <w:rsid w:val="0081163A"/>
    <w:rsid w:val="00811EEC"/>
    <w:rsid w:val="00814AD0"/>
    <w:rsid w:val="00814C17"/>
    <w:rsid w:val="00815F5F"/>
    <w:rsid w:val="0081622F"/>
    <w:rsid w:val="00822736"/>
    <w:rsid w:val="00826C01"/>
    <w:rsid w:val="0082778F"/>
    <w:rsid w:val="00832ADB"/>
    <w:rsid w:val="00833EBC"/>
    <w:rsid w:val="00834A1E"/>
    <w:rsid w:val="00837887"/>
    <w:rsid w:val="00845049"/>
    <w:rsid w:val="0084650F"/>
    <w:rsid w:val="00846BDB"/>
    <w:rsid w:val="00846EE0"/>
    <w:rsid w:val="00847C43"/>
    <w:rsid w:val="00850C2B"/>
    <w:rsid w:val="0085104F"/>
    <w:rsid w:val="00853413"/>
    <w:rsid w:val="00856A54"/>
    <w:rsid w:val="00864692"/>
    <w:rsid w:val="00871912"/>
    <w:rsid w:val="00873F29"/>
    <w:rsid w:val="008803C2"/>
    <w:rsid w:val="00887B14"/>
    <w:rsid w:val="008915A9"/>
    <w:rsid w:val="00894E38"/>
    <w:rsid w:val="00895693"/>
    <w:rsid w:val="00895A5E"/>
    <w:rsid w:val="00895DF6"/>
    <w:rsid w:val="008A3141"/>
    <w:rsid w:val="008A346A"/>
    <w:rsid w:val="008B484A"/>
    <w:rsid w:val="008C4462"/>
    <w:rsid w:val="008C4F1F"/>
    <w:rsid w:val="008C5DAF"/>
    <w:rsid w:val="008D329C"/>
    <w:rsid w:val="008D3F48"/>
    <w:rsid w:val="008D61D1"/>
    <w:rsid w:val="008D684E"/>
    <w:rsid w:val="008E2D1B"/>
    <w:rsid w:val="008E69BC"/>
    <w:rsid w:val="008F170D"/>
    <w:rsid w:val="008F729B"/>
    <w:rsid w:val="0090573A"/>
    <w:rsid w:val="009065FC"/>
    <w:rsid w:val="00913DFE"/>
    <w:rsid w:val="009215D0"/>
    <w:rsid w:val="00922141"/>
    <w:rsid w:val="009276E5"/>
    <w:rsid w:val="0092795A"/>
    <w:rsid w:val="00946AD2"/>
    <w:rsid w:val="00951609"/>
    <w:rsid w:val="009520D2"/>
    <w:rsid w:val="00955C38"/>
    <w:rsid w:val="00964111"/>
    <w:rsid w:val="00965109"/>
    <w:rsid w:val="00970941"/>
    <w:rsid w:val="0097259F"/>
    <w:rsid w:val="009774B8"/>
    <w:rsid w:val="009828B9"/>
    <w:rsid w:val="00985384"/>
    <w:rsid w:val="00991565"/>
    <w:rsid w:val="00993EF4"/>
    <w:rsid w:val="00996DEE"/>
    <w:rsid w:val="009A3525"/>
    <w:rsid w:val="009C06AA"/>
    <w:rsid w:val="009C0738"/>
    <w:rsid w:val="009C6F2B"/>
    <w:rsid w:val="009D3F97"/>
    <w:rsid w:val="009D448D"/>
    <w:rsid w:val="009D5D60"/>
    <w:rsid w:val="009E1969"/>
    <w:rsid w:val="009E1FE4"/>
    <w:rsid w:val="009E42CE"/>
    <w:rsid w:val="009E6C2E"/>
    <w:rsid w:val="009E748E"/>
    <w:rsid w:val="009E7D45"/>
    <w:rsid w:val="009F5ACA"/>
    <w:rsid w:val="009F728C"/>
    <w:rsid w:val="00A04D8C"/>
    <w:rsid w:val="00A0635D"/>
    <w:rsid w:val="00A06C91"/>
    <w:rsid w:val="00A15705"/>
    <w:rsid w:val="00A16CE4"/>
    <w:rsid w:val="00A16DC0"/>
    <w:rsid w:val="00A17ACD"/>
    <w:rsid w:val="00A212EA"/>
    <w:rsid w:val="00A27A84"/>
    <w:rsid w:val="00A30515"/>
    <w:rsid w:val="00A3253C"/>
    <w:rsid w:val="00A32BCF"/>
    <w:rsid w:val="00A353F8"/>
    <w:rsid w:val="00A42E70"/>
    <w:rsid w:val="00A44332"/>
    <w:rsid w:val="00A52BE8"/>
    <w:rsid w:val="00A537FA"/>
    <w:rsid w:val="00A56082"/>
    <w:rsid w:val="00A566C1"/>
    <w:rsid w:val="00A6058D"/>
    <w:rsid w:val="00A610B7"/>
    <w:rsid w:val="00A6198E"/>
    <w:rsid w:val="00A71BEF"/>
    <w:rsid w:val="00A7254F"/>
    <w:rsid w:val="00A730FD"/>
    <w:rsid w:val="00A75976"/>
    <w:rsid w:val="00A83B8A"/>
    <w:rsid w:val="00A86D0F"/>
    <w:rsid w:val="00A877CE"/>
    <w:rsid w:val="00A8783C"/>
    <w:rsid w:val="00A90669"/>
    <w:rsid w:val="00A92AE3"/>
    <w:rsid w:val="00A94898"/>
    <w:rsid w:val="00AA1C35"/>
    <w:rsid w:val="00AA3A67"/>
    <w:rsid w:val="00AA62E1"/>
    <w:rsid w:val="00AB17A0"/>
    <w:rsid w:val="00AB253F"/>
    <w:rsid w:val="00AB2D34"/>
    <w:rsid w:val="00AC212D"/>
    <w:rsid w:val="00AC5CB1"/>
    <w:rsid w:val="00AC785F"/>
    <w:rsid w:val="00AD183A"/>
    <w:rsid w:val="00AD1A33"/>
    <w:rsid w:val="00AD2F3B"/>
    <w:rsid w:val="00AD662C"/>
    <w:rsid w:val="00AE32E9"/>
    <w:rsid w:val="00AE3849"/>
    <w:rsid w:val="00AE52EA"/>
    <w:rsid w:val="00AF047F"/>
    <w:rsid w:val="00AF18DB"/>
    <w:rsid w:val="00AF1ABC"/>
    <w:rsid w:val="00AF4735"/>
    <w:rsid w:val="00B015EC"/>
    <w:rsid w:val="00B033FE"/>
    <w:rsid w:val="00B041AF"/>
    <w:rsid w:val="00B10455"/>
    <w:rsid w:val="00B1176C"/>
    <w:rsid w:val="00B1190A"/>
    <w:rsid w:val="00B14575"/>
    <w:rsid w:val="00B17CBF"/>
    <w:rsid w:val="00B23890"/>
    <w:rsid w:val="00B30906"/>
    <w:rsid w:val="00B32EF8"/>
    <w:rsid w:val="00B3305E"/>
    <w:rsid w:val="00B3459C"/>
    <w:rsid w:val="00B43801"/>
    <w:rsid w:val="00B43EE2"/>
    <w:rsid w:val="00B45A50"/>
    <w:rsid w:val="00B46BC3"/>
    <w:rsid w:val="00B4736E"/>
    <w:rsid w:val="00B518CA"/>
    <w:rsid w:val="00B51E77"/>
    <w:rsid w:val="00B646DD"/>
    <w:rsid w:val="00B65B9C"/>
    <w:rsid w:val="00B71CB1"/>
    <w:rsid w:val="00B71D1D"/>
    <w:rsid w:val="00B73B9C"/>
    <w:rsid w:val="00B73D57"/>
    <w:rsid w:val="00B744C4"/>
    <w:rsid w:val="00B77192"/>
    <w:rsid w:val="00B90D2F"/>
    <w:rsid w:val="00B96EB6"/>
    <w:rsid w:val="00BA080F"/>
    <w:rsid w:val="00BA2A54"/>
    <w:rsid w:val="00BA2F5B"/>
    <w:rsid w:val="00BB536B"/>
    <w:rsid w:val="00BC14CB"/>
    <w:rsid w:val="00BC6A79"/>
    <w:rsid w:val="00BD194E"/>
    <w:rsid w:val="00BE3AE8"/>
    <w:rsid w:val="00BE7304"/>
    <w:rsid w:val="00BE76EC"/>
    <w:rsid w:val="00BF01A4"/>
    <w:rsid w:val="00BF727B"/>
    <w:rsid w:val="00C01EC7"/>
    <w:rsid w:val="00C14F02"/>
    <w:rsid w:val="00C1780E"/>
    <w:rsid w:val="00C20F6D"/>
    <w:rsid w:val="00C225B4"/>
    <w:rsid w:val="00C37063"/>
    <w:rsid w:val="00C37241"/>
    <w:rsid w:val="00C406E9"/>
    <w:rsid w:val="00C41DFE"/>
    <w:rsid w:val="00C45AE9"/>
    <w:rsid w:val="00C45C74"/>
    <w:rsid w:val="00C50C6C"/>
    <w:rsid w:val="00C546C9"/>
    <w:rsid w:val="00C557A2"/>
    <w:rsid w:val="00C56CA2"/>
    <w:rsid w:val="00C57007"/>
    <w:rsid w:val="00C57B9D"/>
    <w:rsid w:val="00C622C4"/>
    <w:rsid w:val="00C6755A"/>
    <w:rsid w:val="00C72027"/>
    <w:rsid w:val="00C74E50"/>
    <w:rsid w:val="00C762F8"/>
    <w:rsid w:val="00C821E2"/>
    <w:rsid w:val="00C82964"/>
    <w:rsid w:val="00C83C2D"/>
    <w:rsid w:val="00C85704"/>
    <w:rsid w:val="00C9429A"/>
    <w:rsid w:val="00C9476D"/>
    <w:rsid w:val="00C94AEE"/>
    <w:rsid w:val="00CA6801"/>
    <w:rsid w:val="00CB490E"/>
    <w:rsid w:val="00CB67CB"/>
    <w:rsid w:val="00CB753F"/>
    <w:rsid w:val="00CC066D"/>
    <w:rsid w:val="00CC0EAF"/>
    <w:rsid w:val="00CC6A58"/>
    <w:rsid w:val="00CD2FDC"/>
    <w:rsid w:val="00CD3490"/>
    <w:rsid w:val="00CD5EE4"/>
    <w:rsid w:val="00CE1512"/>
    <w:rsid w:val="00CF03EA"/>
    <w:rsid w:val="00CF40BE"/>
    <w:rsid w:val="00CF5B51"/>
    <w:rsid w:val="00CF63CD"/>
    <w:rsid w:val="00CF6575"/>
    <w:rsid w:val="00D00328"/>
    <w:rsid w:val="00D00D8A"/>
    <w:rsid w:val="00D0169E"/>
    <w:rsid w:val="00D01A32"/>
    <w:rsid w:val="00D13AA5"/>
    <w:rsid w:val="00D16043"/>
    <w:rsid w:val="00D2257A"/>
    <w:rsid w:val="00D265F2"/>
    <w:rsid w:val="00D26F77"/>
    <w:rsid w:val="00D32142"/>
    <w:rsid w:val="00D354B5"/>
    <w:rsid w:val="00D36EE2"/>
    <w:rsid w:val="00D41474"/>
    <w:rsid w:val="00D53795"/>
    <w:rsid w:val="00D72F1B"/>
    <w:rsid w:val="00D835A4"/>
    <w:rsid w:val="00D8527C"/>
    <w:rsid w:val="00D86598"/>
    <w:rsid w:val="00D90D26"/>
    <w:rsid w:val="00D91BDB"/>
    <w:rsid w:val="00DA4ED1"/>
    <w:rsid w:val="00DA60F4"/>
    <w:rsid w:val="00DB27E2"/>
    <w:rsid w:val="00DB5B45"/>
    <w:rsid w:val="00DC26D8"/>
    <w:rsid w:val="00DC630B"/>
    <w:rsid w:val="00DC6F30"/>
    <w:rsid w:val="00DC722B"/>
    <w:rsid w:val="00DD3956"/>
    <w:rsid w:val="00DD52C3"/>
    <w:rsid w:val="00DD7221"/>
    <w:rsid w:val="00DE0697"/>
    <w:rsid w:val="00DE131C"/>
    <w:rsid w:val="00DE4BBE"/>
    <w:rsid w:val="00DF5BBC"/>
    <w:rsid w:val="00DF6205"/>
    <w:rsid w:val="00DF6261"/>
    <w:rsid w:val="00DF64C1"/>
    <w:rsid w:val="00E12118"/>
    <w:rsid w:val="00E1486F"/>
    <w:rsid w:val="00E15068"/>
    <w:rsid w:val="00E202DA"/>
    <w:rsid w:val="00E2550D"/>
    <w:rsid w:val="00E33749"/>
    <w:rsid w:val="00E34240"/>
    <w:rsid w:val="00E36389"/>
    <w:rsid w:val="00E426F9"/>
    <w:rsid w:val="00E43150"/>
    <w:rsid w:val="00E453E4"/>
    <w:rsid w:val="00E455B4"/>
    <w:rsid w:val="00E47369"/>
    <w:rsid w:val="00E55EB4"/>
    <w:rsid w:val="00E57AAD"/>
    <w:rsid w:val="00E60968"/>
    <w:rsid w:val="00E61EB8"/>
    <w:rsid w:val="00E64305"/>
    <w:rsid w:val="00E647A5"/>
    <w:rsid w:val="00E65B9B"/>
    <w:rsid w:val="00E72FAE"/>
    <w:rsid w:val="00E76C05"/>
    <w:rsid w:val="00E91B33"/>
    <w:rsid w:val="00E9329E"/>
    <w:rsid w:val="00EA058C"/>
    <w:rsid w:val="00EA15CF"/>
    <w:rsid w:val="00EA2B16"/>
    <w:rsid w:val="00EA3F82"/>
    <w:rsid w:val="00EA449E"/>
    <w:rsid w:val="00EA5C66"/>
    <w:rsid w:val="00EA76A5"/>
    <w:rsid w:val="00EB34F4"/>
    <w:rsid w:val="00EC420F"/>
    <w:rsid w:val="00ED301E"/>
    <w:rsid w:val="00ED38E2"/>
    <w:rsid w:val="00ED78D9"/>
    <w:rsid w:val="00EE1E86"/>
    <w:rsid w:val="00EE7362"/>
    <w:rsid w:val="00F0054E"/>
    <w:rsid w:val="00F063BA"/>
    <w:rsid w:val="00F12CE6"/>
    <w:rsid w:val="00F12DC1"/>
    <w:rsid w:val="00F1424C"/>
    <w:rsid w:val="00F17536"/>
    <w:rsid w:val="00F17967"/>
    <w:rsid w:val="00F2057A"/>
    <w:rsid w:val="00F208D5"/>
    <w:rsid w:val="00F2287B"/>
    <w:rsid w:val="00F23EF4"/>
    <w:rsid w:val="00F306C6"/>
    <w:rsid w:val="00F309B8"/>
    <w:rsid w:val="00F340EA"/>
    <w:rsid w:val="00F35345"/>
    <w:rsid w:val="00F4752C"/>
    <w:rsid w:val="00F52745"/>
    <w:rsid w:val="00F55CDD"/>
    <w:rsid w:val="00F601BB"/>
    <w:rsid w:val="00F65B5C"/>
    <w:rsid w:val="00F66491"/>
    <w:rsid w:val="00F71907"/>
    <w:rsid w:val="00F80864"/>
    <w:rsid w:val="00F83338"/>
    <w:rsid w:val="00F85CB8"/>
    <w:rsid w:val="00F85F0F"/>
    <w:rsid w:val="00F90E6E"/>
    <w:rsid w:val="00F93C85"/>
    <w:rsid w:val="00FA0176"/>
    <w:rsid w:val="00FA7573"/>
    <w:rsid w:val="00FB03C7"/>
    <w:rsid w:val="00FB0AA2"/>
    <w:rsid w:val="00FB2E62"/>
    <w:rsid w:val="00FB3855"/>
    <w:rsid w:val="00FB3B6C"/>
    <w:rsid w:val="00FC101A"/>
    <w:rsid w:val="00FC25DA"/>
    <w:rsid w:val="00FC366F"/>
    <w:rsid w:val="00FC3CC2"/>
    <w:rsid w:val="00FC41B5"/>
    <w:rsid w:val="00FC5AE3"/>
    <w:rsid w:val="00FC6B6A"/>
    <w:rsid w:val="00FD1056"/>
    <w:rsid w:val="00FD1F6F"/>
    <w:rsid w:val="00FD4273"/>
    <w:rsid w:val="00FD6741"/>
    <w:rsid w:val="00FE3391"/>
    <w:rsid w:val="00FE5F79"/>
    <w:rsid w:val="00FF69E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E488B2"/>
  <w15:chartTrackingRefBased/>
  <w15:docId w15:val="{80B2F80C-BFA0-4E9C-BF57-76CDDB405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qFormat="1"/>
    <w:lsdException w:name="footnote reference" w:uiPriority="99"/>
    <w:lsdException w:name="Title" w:qFormat="1"/>
    <w:lsdException w:name="Subtitle" w:qFormat="1"/>
    <w:lsdException w:name="Strong"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41DFE"/>
    <w:pPr>
      <w:bidi/>
      <w:ind w:firstLine="397"/>
      <w:jc w:val="lowKashida"/>
    </w:pPr>
    <w:rPr>
      <w:rFonts w:cs="Nazanin"/>
      <w:sz w:val="24"/>
      <w:szCs w:val="28"/>
    </w:rPr>
  </w:style>
  <w:style w:type="paragraph" w:styleId="Heading1">
    <w:name w:val="heading 1"/>
    <w:basedOn w:val="Normal"/>
    <w:next w:val="Normal"/>
    <w:qFormat/>
    <w:rsid w:val="00DE0697"/>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DE0697"/>
    <w:pPr>
      <w:keepNext/>
      <w:spacing w:before="240" w:after="60"/>
      <w:outlineLvl w:val="1"/>
    </w:pPr>
    <w:rPr>
      <w:rFonts w:ascii="Arial" w:hAnsi="Arial" w:cs="Arial"/>
      <w:b/>
      <w:bCs/>
      <w:i/>
      <w:iCs/>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raouf">
    <w:name w:val="raouf"/>
    <w:basedOn w:val="NoList"/>
    <w:rsid w:val="0058111D"/>
    <w:pPr>
      <w:numPr>
        <w:numId w:val="1"/>
      </w:numPr>
    </w:pPr>
  </w:style>
  <w:style w:type="numbering" w:customStyle="1" w:styleId="Raouf0">
    <w:name w:val="Raouf"/>
    <w:rsid w:val="0058111D"/>
    <w:pPr>
      <w:numPr>
        <w:numId w:val="2"/>
      </w:numPr>
    </w:pPr>
  </w:style>
  <w:style w:type="table" w:styleId="TableGrid5">
    <w:name w:val="Table Grid 5"/>
    <w:basedOn w:val="TableNormal"/>
    <w:rsid w:val="00D01A32"/>
    <w:pPr>
      <w:bidi/>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List3">
    <w:name w:val="Table List 3"/>
    <w:basedOn w:val="TableNormal"/>
    <w:rsid w:val="00B1190A"/>
    <w:pPr>
      <w:bidi/>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Caption">
    <w:name w:val="caption"/>
    <w:basedOn w:val="Normal"/>
    <w:next w:val="Normal"/>
    <w:qFormat/>
    <w:rsid w:val="00505B12"/>
    <w:rPr>
      <w:b/>
      <w:bCs/>
      <w:sz w:val="20"/>
      <w:szCs w:val="20"/>
    </w:rPr>
  </w:style>
  <w:style w:type="table" w:styleId="TableGrid">
    <w:name w:val="Table Grid"/>
    <w:basedOn w:val="TableNormal"/>
    <w:uiPriority w:val="39"/>
    <w:rsid w:val="004540A4"/>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7">
    <w:name w:val="Table Grid 7"/>
    <w:basedOn w:val="TableNormal"/>
    <w:rsid w:val="000A5077"/>
    <w:pPr>
      <w:bidi/>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character" w:styleId="Hyperlink">
    <w:name w:val="Hyperlink"/>
    <w:rsid w:val="00AD183A"/>
    <w:rPr>
      <w:color w:val="0000FF"/>
      <w:u w:val="single"/>
    </w:rPr>
  </w:style>
  <w:style w:type="paragraph" w:styleId="ListParagraph">
    <w:name w:val="List Paragraph"/>
    <w:basedOn w:val="Normal"/>
    <w:uiPriority w:val="34"/>
    <w:qFormat/>
    <w:rsid w:val="00E64305"/>
    <w:pPr>
      <w:ind w:left="720"/>
      <w:contextualSpacing/>
    </w:pPr>
  </w:style>
  <w:style w:type="paragraph" w:styleId="Header">
    <w:name w:val="header"/>
    <w:basedOn w:val="Normal"/>
    <w:link w:val="HeaderChar"/>
    <w:uiPriority w:val="99"/>
    <w:rsid w:val="00E202DA"/>
    <w:pPr>
      <w:tabs>
        <w:tab w:val="center" w:pos="4513"/>
        <w:tab w:val="right" w:pos="9026"/>
      </w:tabs>
    </w:pPr>
  </w:style>
  <w:style w:type="character" w:customStyle="1" w:styleId="HeaderChar">
    <w:name w:val="Header Char"/>
    <w:link w:val="Header"/>
    <w:uiPriority w:val="99"/>
    <w:rsid w:val="00E202DA"/>
    <w:rPr>
      <w:rFonts w:cs="Nazanin"/>
      <w:sz w:val="24"/>
      <w:szCs w:val="28"/>
      <w:lang w:bidi="ar-SA"/>
    </w:rPr>
  </w:style>
  <w:style w:type="paragraph" w:styleId="Footer">
    <w:name w:val="footer"/>
    <w:basedOn w:val="Normal"/>
    <w:link w:val="FooterChar"/>
    <w:uiPriority w:val="99"/>
    <w:rsid w:val="00E202DA"/>
    <w:pPr>
      <w:tabs>
        <w:tab w:val="center" w:pos="4513"/>
        <w:tab w:val="right" w:pos="9026"/>
      </w:tabs>
    </w:pPr>
  </w:style>
  <w:style w:type="character" w:customStyle="1" w:styleId="FooterChar">
    <w:name w:val="Footer Char"/>
    <w:link w:val="Footer"/>
    <w:uiPriority w:val="99"/>
    <w:rsid w:val="00E202DA"/>
    <w:rPr>
      <w:rFonts w:cs="Nazanin"/>
      <w:sz w:val="24"/>
      <w:szCs w:val="28"/>
      <w:lang w:bidi="ar-SA"/>
    </w:rPr>
  </w:style>
  <w:style w:type="paragraph" w:styleId="BalloonText">
    <w:name w:val="Balloon Text"/>
    <w:basedOn w:val="Normal"/>
    <w:link w:val="BalloonTextChar"/>
    <w:rsid w:val="00A212EA"/>
    <w:rPr>
      <w:rFonts w:ascii="Tahoma" w:hAnsi="Tahoma" w:cs="Tahoma"/>
      <w:sz w:val="16"/>
      <w:szCs w:val="16"/>
    </w:rPr>
  </w:style>
  <w:style w:type="character" w:customStyle="1" w:styleId="BalloonTextChar">
    <w:name w:val="Balloon Text Char"/>
    <w:link w:val="BalloonText"/>
    <w:rsid w:val="00A212EA"/>
    <w:rPr>
      <w:rFonts w:ascii="Tahoma" w:hAnsi="Tahoma" w:cs="Tahoma"/>
      <w:sz w:val="16"/>
      <w:szCs w:val="16"/>
      <w:lang w:bidi="ar-SA"/>
    </w:rPr>
  </w:style>
  <w:style w:type="character" w:styleId="PlaceholderText">
    <w:name w:val="Placeholder Text"/>
    <w:uiPriority w:val="99"/>
    <w:semiHidden/>
    <w:rsid w:val="00C14F02"/>
    <w:rPr>
      <w:color w:val="808080"/>
    </w:rPr>
  </w:style>
  <w:style w:type="paragraph" w:styleId="BodyText">
    <w:name w:val="Body Text"/>
    <w:basedOn w:val="Normal"/>
    <w:link w:val="BodyTextChar"/>
    <w:rsid w:val="00D41474"/>
    <w:pPr>
      <w:ind w:firstLine="0"/>
      <w:jc w:val="both"/>
    </w:pPr>
    <w:rPr>
      <w:noProof/>
      <w:szCs w:val="24"/>
      <w:u w:val="single"/>
    </w:rPr>
  </w:style>
  <w:style w:type="character" w:customStyle="1" w:styleId="BodyTextChar">
    <w:name w:val="Body Text Char"/>
    <w:link w:val="BodyText"/>
    <w:rsid w:val="00D41474"/>
    <w:rPr>
      <w:rFonts w:cs="Nazanin"/>
      <w:noProof/>
      <w:sz w:val="24"/>
      <w:szCs w:val="24"/>
      <w:u w:val="single"/>
      <w:lang w:bidi="ar-SA"/>
    </w:rPr>
  </w:style>
  <w:style w:type="paragraph" w:styleId="FootnoteText">
    <w:name w:val="footnote text"/>
    <w:basedOn w:val="Normal"/>
    <w:link w:val="FootnoteTextChar"/>
    <w:uiPriority w:val="99"/>
    <w:unhideWhenUsed/>
    <w:rsid w:val="00C37241"/>
    <w:pPr>
      <w:bidi w:val="0"/>
      <w:ind w:firstLine="0"/>
      <w:jc w:val="left"/>
    </w:pPr>
    <w:rPr>
      <w:rFonts w:ascii="Calibri" w:eastAsia="Calibri" w:hAnsi="Calibri" w:cs="Times New Roman"/>
      <w:sz w:val="20"/>
      <w:szCs w:val="20"/>
    </w:rPr>
  </w:style>
  <w:style w:type="character" w:customStyle="1" w:styleId="FootnoteTextChar">
    <w:name w:val="Footnote Text Char"/>
    <w:link w:val="FootnoteText"/>
    <w:uiPriority w:val="99"/>
    <w:rsid w:val="00C37241"/>
    <w:rPr>
      <w:rFonts w:ascii="Calibri" w:eastAsia="Calibri" w:hAnsi="Calibri"/>
      <w:lang w:bidi="ar-SA"/>
    </w:rPr>
  </w:style>
  <w:style w:type="character" w:styleId="FootnoteReference">
    <w:name w:val="footnote reference"/>
    <w:uiPriority w:val="99"/>
    <w:unhideWhenUsed/>
    <w:rsid w:val="00C37241"/>
    <w:rPr>
      <w:vertAlign w:val="superscript"/>
    </w:rPr>
  </w:style>
  <w:style w:type="character" w:customStyle="1" w:styleId="fontstyle01">
    <w:name w:val="fontstyle01"/>
    <w:basedOn w:val="DefaultParagraphFont"/>
    <w:rsid w:val="00286EA7"/>
    <w:rPr>
      <w:rFonts w:ascii="Verdana" w:hAnsi="Verdana" w:hint="default"/>
      <w:b w:val="0"/>
      <w:bCs w:val="0"/>
      <w:i w:val="0"/>
      <w:iCs w:val="0"/>
      <w:color w:val="000000"/>
      <w:sz w:val="20"/>
      <w:szCs w:val="20"/>
    </w:rPr>
  </w:style>
  <w:style w:type="character" w:customStyle="1" w:styleId="fontstyle11">
    <w:name w:val="fontstyle11"/>
    <w:basedOn w:val="DefaultParagraphFont"/>
    <w:rsid w:val="000F0F78"/>
    <w:rPr>
      <w:rFonts w:ascii="Verdana" w:hAnsi="Verdana" w:hint="default"/>
      <w:b w:val="0"/>
      <w:bCs w:val="0"/>
      <w:i w:val="0"/>
      <w:iCs w:val="0"/>
      <w:color w:val="000000"/>
      <w:sz w:val="20"/>
      <w:szCs w:val="20"/>
    </w:rPr>
  </w:style>
  <w:style w:type="character" w:styleId="Emphasis">
    <w:name w:val="Emphasis"/>
    <w:basedOn w:val="DefaultParagraphFont"/>
    <w:uiPriority w:val="20"/>
    <w:qFormat/>
    <w:rsid w:val="00993EF4"/>
    <w:rPr>
      <w:i/>
      <w:iCs/>
    </w:rPr>
  </w:style>
  <w:style w:type="table" w:customStyle="1" w:styleId="TableGrid1">
    <w:name w:val="Table Grid1"/>
    <w:basedOn w:val="TableNormal"/>
    <w:next w:val="TableGrid"/>
    <w:uiPriority w:val="59"/>
    <w:rsid w:val="00A04D8C"/>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style21"/>
    <w:basedOn w:val="DefaultParagraphFont"/>
    <w:rsid w:val="00B14575"/>
    <w:rPr>
      <w:rFonts w:ascii="AdvGulliv-I" w:hAnsi="AdvGulliv-I" w:hint="default"/>
      <w:b w:val="0"/>
      <w:bCs w:val="0"/>
      <w:i w:val="0"/>
      <w:iCs w:val="0"/>
      <w:color w:val="000000"/>
      <w:sz w:val="14"/>
      <w:szCs w:val="14"/>
    </w:rPr>
  </w:style>
  <w:style w:type="character" w:customStyle="1" w:styleId="rynqvb">
    <w:name w:val="rynqvb"/>
    <w:basedOn w:val="DefaultParagraphFont"/>
    <w:rsid w:val="00CB67CB"/>
  </w:style>
  <w:style w:type="character" w:customStyle="1" w:styleId="hwtze">
    <w:name w:val="hwtze"/>
    <w:basedOn w:val="DefaultParagraphFont"/>
    <w:rsid w:val="000021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7925428">
      <w:bodyDiv w:val="1"/>
      <w:marLeft w:val="0"/>
      <w:marRight w:val="0"/>
      <w:marTop w:val="0"/>
      <w:marBottom w:val="0"/>
      <w:divBdr>
        <w:top w:val="none" w:sz="0" w:space="0" w:color="auto"/>
        <w:left w:val="none" w:sz="0" w:space="0" w:color="auto"/>
        <w:bottom w:val="none" w:sz="0" w:space="0" w:color="auto"/>
        <w:right w:val="none" w:sz="0" w:space="0" w:color="auto"/>
      </w:divBdr>
      <w:divsChild>
        <w:div w:id="1368994195">
          <w:marLeft w:val="0"/>
          <w:marRight w:val="0"/>
          <w:marTop w:val="0"/>
          <w:marBottom w:val="0"/>
          <w:divBdr>
            <w:top w:val="none" w:sz="0" w:space="0" w:color="auto"/>
            <w:left w:val="none" w:sz="0" w:space="0" w:color="auto"/>
            <w:bottom w:val="none" w:sz="0" w:space="0" w:color="auto"/>
            <w:right w:val="none" w:sz="0" w:space="0" w:color="auto"/>
          </w:divBdr>
        </w:div>
      </w:divsChild>
    </w:div>
    <w:div w:id="832649776">
      <w:bodyDiv w:val="1"/>
      <w:marLeft w:val="0"/>
      <w:marRight w:val="0"/>
      <w:marTop w:val="0"/>
      <w:marBottom w:val="0"/>
      <w:divBdr>
        <w:top w:val="none" w:sz="0" w:space="0" w:color="auto"/>
        <w:left w:val="none" w:sz="0" w:space="0" w:color="auto"/>
        <w:bottom w:val="none" w:sz="0" w:space="0" w:color="auto"/>
        <w:right w:val="none" w:sz="0" w:space="0" w:color="auto"/>
      </w:divBdr>
      <w:divsChild>
        <w:div w:id="1864435540">
          <w:marLeft w:val="0"/>
          <w:marRight w:val="0"/>
          <w:marTop w:val="0"/>
          <w:marBottom w:val="0"/>
          <w:divBdr>
            <w:top w:val="none" w:sz="0" w:space="0" w:color="auto"/>
            <w:left w:val="none" w:sz="0" w:space="0" w:color="auto"/>
            <w:bottom w:val="none" w:sz="0" w:space="0" w:color="auto"/>
            <w:right w:val="none" w:sz="0" w:space="0" w:color="auto"/>
          </w:divBdr>
        </w:div>
      </w:divsChild>
    </w:div>
    <w:div w:id="956446173">
      <w:bodyDiv w:val="1"/>
      <w:marLeft w:val="0"/>
      <w:marRight w:val="0"/>
      <w:marTop w:val="0"/>
      <w:marBottom w:val="0"/>
      <w:divBdr>
        <w:top w:val="none" w:sz="0" w:space="0" w:color="auto"/>
        <w:left w:val="none" w:sz="0" w:space="0" w:color="auto"/>
        <w:bottom w:val="none" w:sz="0" w:space="0" w:color="auto"/>
        <w:right w:val="none" w:sz="0" w:space="0" w:color="auto"/>
      </w:divBdr>
      <w:divsChild>
        <w:div w:id="1815952492">
          <w:marLeft w:val="0"/>
          <w:marRight w:val="0"/>
          <w:marTop w:val="0"/>
          <w:marBottom w:val="0"/>
          <w:divBdr>
            <w:top w:val="none" w:sz="0" w:space="0" w:color="auto"/>
            <w:left w:val="none" w:sz="0" w:space="0" w:color="auto"/>
            <w:bottom w:val="none" w:sz="0" w:space="0" w:color="auto"/>
            <w:right w:val="none" w:sz="0" w:space="0" w:color="auto"/>
          </w:divBdr>
        </w:div>
      </w:divsChild>
    </w:div>
    <w:div w:id="996149674">
      <w:bodyDiv w:val="1"/>
      <w:marLeft w:val="0"/>
      <w:marRight w:val="0"/>
      <w:marTop w:val="0"/>
      <w:marBottom w:val="0"/>
      <w:divBdr>
        <w:top w:val="none" w:sz="0" w:space="0" w:color="auto"/>
        <w:left w:val="none" w:sz="0" w:space="0" w:color="auto"/>
        <w:bottom w:val="none" w:sz="0" w:space="0" w:color="auto"/>
        <w:right w:val="none" w:sz="0" w:space="0" w:color="auto"/>
      </w:divBdr>
    </w:div>
    <w:div w:id="1076972586">
      <w:bodyDiv w:val="1"/>
      <w:marLeft w:val="0"/>
      <w:marRight w:val="0"/>
      <w:marTop w:val="0"/>
      <w:marBottom w:val="0"/>
      <w:divBdr>
        <w:top w:val="none" w:sz="0" w:space="0" w:color="auto"/>
        <w:left w:val="none" w:sz="0" w:space="0" w:color="auto"/>
        <w:bottom w:val="none" w:sz="0" w:space="0" w:color="auto"/>
        <w:right w:val="none" w:sz="0" w:space="0" w:color="auto"/>
      </w:divBdr>
    </w:div>
    <w:div w:id="1397242234">
      <w:bodyDiv w:val="1"/>
      <w:marLeft w:val="0"/>
      <w:marRight w:val="0"/>
      <w:marTop w:val="0"/>
      <w:marBottom w:val="0"/>
      <w:divBdr>
        <w:top w:val="none" w:sz="0" w:space="0" w:color="auto"/>
        <w:left w:val="none" w:sz="0" w:space="0" w:color="auto"/>
        <w:bottom w:val="none" w:sz="0" w:space="0" w:color="auto"/>
        <w:right w:val="none" w:sz="0" w:space="0" w:color="auto"/>
      </w:divBdr>
    </w:div>
    <w:div w:id="1993219444">
      <w:bodyDiv w:val="1"/>
      <w:marLeft w:val="0"/>
      <w:marRight w:val="0"/>
      <w:marTop w:val="0"/>
      <w:marBottom w:val="0"/>
      <w:divBdr>
        <w:top w:val="none" w:sz="0" w:space="0" w:color="auto"/>
        <w:left w:val="none" w:sz="0" w:space="0" w:color="auto"/>
        <w:bottom w:val="none" w:sz="0" w:space="0" w:color="auto"/>
        <w:right w:val="none" w:sz="0" w:space="0" w:color="auto"/>
      </w:divBdr>
    </w:div>
    <w:div w:id="2059160144">
      <w:bodyDiv w:val="1"/>
      <w:marLeft w:val="0"/>
      <w:marRight w:val="0"/>
      <w:marTop w:val="0"/>
      <w:marBottom w:val="0"/>
      <w:divBdr>
        <w:top w:val="none" w:sz="0" w:space="0" w:color="auto"/>
        <w:left w:val="none" w:sz="0" w:space="0" w:color="auto"/>
        <w:bottom w:val="none" w:sz="0" w:space="0" w:color="auto"/>
        <w:right w:val="none" w:sz="0" w:space="0" w:color="auto"/>
      </w:divBdr>
      <w:divsChild>
        <w:div w:id="17137254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_Reference.XSL" StyleName="IEEE - Reference Order"/>
</file>

<file path=customXml/itemProps1.xml><?xml version="1.0" encoding="utf-8"?>
<ds:datastoreItem xmlns:ds="http://schemas.openxmlformats.org/officeDocument/2006/customXml" ds:itemID="{263C4AB4-6F84-4536-ACA4-B85851AB2C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1210</Words>
  <Characters>6903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بررسی توانایی NCIM 548 Aspergillus niger در حذف ناخالصی آهن از کائولن</vt:lpstr>
    </vt:vector>
  </TitlesOfParts>
  <Company>Home</Company>
  <LinksUpToDate>false</LinksUpToDate>
  <CharactersWithSpaces>8097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بررسی توانایی NCIM 548 Aspergillus niger در حذف ناخالصی آهن از کائولن</dc:title>
  <dc:subject/>
  <dc:creator>Raouf</dc:creator>
  <cp:keywords/>
  <cp:lastModifiedBy>H.h</cp:lastModifiedBy>
  <cp:revision>3</cp:revision>
  <cp:lastPrinted>2023-01-28T12:10:00Z</cp:lastPrinted>
  <dcterms:created xsi:type="dcterms:W3CDTF">2025-04-14T11:35:00Z</dcterms:created>
  <dcterms:modified xsi:type="dcterms:W3CDTF">2025-04-14T11:35:00Z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272a061f9afc0721b5651b3458042a5332443bac26d33cd01c104b1669154f35</vt:lpwstr>
  </property>
</Properties>
</file>